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9E" w:rsidRPr="00426D6B" w:rsidRDefault="00F3509E" w:rsidP="00F3509E">
      <w:pPr>
        <w:jc w:val="center"/>
        <w:rPr>
          <w:rFonts w:ascii="HeronSans Light" w:eastAsia="Calibri" w:hAnsi="HeronSans Light" w:cs="Times New Roman"/>
          <w:b/>
          <w:sz w:val="56"/>
          <w:szCs w:val="56"/>
        </w:rPr>
      </w:pPr>
      <w:r w:rsidRPr="00426D6B">
        <w:rPr>
          <w:rFonts w:ascii="HeronSans Light" w:eastAsia="Calibri" w:hAnsi="HeronSans Light" w:cs="Times New Roman"/>
          <w:b/>
          <w:sz w:val="56"/>
          <w:szCs w:val="56"/>
        </w:rPr>
        <w:t>AGENDA</w:t>
      </w:r>
    </w:p>
    <w:p w:rsidR="00F3509E" w:rsidRPr="00426D6B" w:rsidRDefault="00F3509E" w:rsidP="00F3509E">
      <w:pPr>
        <w:jc w:val="center"/>
        <w:rPr>
          <w:rFonts w:ascii="Calibri" w:eastAsia="Calibri" w:hAnsi="Calibri" w:cs="Times New Roman"/>
          <w:b/>
          <w:sz w:val="24"/>
          <w:szCs w:val="24"/>
        </w:rPr>
      </w:pPr>
      <w:r w:rsidRPr="00426D6B">
        <w:rPr>
          <w:rFonts w:ascii="Calibri" w:eastAsia="Calibri" w:hAnsi="Calibri" w:cs="Times New Roman"/>
          <w:b/>
          <w:sz w:val="24"/>
          <w:szCs w:val="24"/>
        </w:rPr>
        <w:t>FINANCIAL WELLNESS FOR LONGER LIVES: NEW APPROACHES TO WORKING AND SAVING</w:t>
      </w:r>
    </w:p>
    <w:p w:rsidR="00F3509E" w:rsidRPr="00426D6B" w:rsidRDefault="00F3509E" w:rsidP="00F3509E">
      <w:pPr>
        <w:jc w:val="center"/>
        <w:rPr>
          <w:rFonts w:ascii="Calibri" w:eastAsia="Calibri" w:hAnsi="Calibri" w:cs="Times New Roman"/>
          <w:sz w:val="24"/>
          <w:szCs w:val="24"/>
        </w:rPr>
      </w:pPr>
      <w:r>
        <w:rPr>
          <w:rFonts w:ascii="Calibri" w:eastAsia="Calibri" w:hAnsi="Calibri" w:cs="Times New Roman"/>
          <w:sz w:val="24"/>
          <w:szCs w:val="24"/>
        </w:rPr>
        <w:t xml:space="preserve">Thursday, </w:t>
      </w:r>
      <w:r w:rsidRPr="00426D6B">
        <w:rPr>
          <w:rFonts w:ascii="Calibri" w:eastAsia="Calibri" w:hAnsi="Calibri" w:cs="Times New Roman"/>
          <w:sz w:val="24"/>
          <w:szCs w:val="24"/>
        </w:rPr>
        <w:t>January 18, 2018</w:t>
      </w:r>
    </w:p>
    <w:p w:rsidR="00F3509E" w:rsidRPr="00426D6B" w:rsidRDefault="00F3509E" w:rsidP="00F3509E">
      <w:pPr>
        <w:jc w:val="center"/>
        <w:rPr>
          <w:rFonts w:ascii="Calibri" w:eastAsia="Calibri" w:hAnsi="Calibri" w:cs="Times New Roman"/>
          <w:sz w:val="24"/>
          <w:szCs w:val="24"/>
        </w:rPr>
      </w:pPr>
      <w:r w:rsidRPr="00426D6B">
        <w:rPr>
          <w:rFonts w:ascii="Calibri" w:eastAsia="Calibri" w:hAnsi="Calibri" w:cs="Times New Roman"/>
          <w:sz w:val="24"/>
          <w:szCs w:val="24"/>
        </w:rPr>
        <w:t>8:00 AM- 3:30 PM</w:t>
      </w:r>
    </w:p>
    <w:p w:rsidR="00F3509E" w:rsidRPr="00426D6B" w:rsidRDefault="00F3509E" w:rsidP="00F3509E">
      <w:pPr>
        <w:jc w:val="center"/>
        <w:rPr>
          <w:rFonts w:ascii="Calibri" w:eastAsia="Calibri" w:hAnsi="Calibri" w:cs="Arial"/>
          <w:sz w:val="24"/>
          <w:szCs w:val="24"/>
        </w:rPr>
      </w:pPr>
      <w:r w:rsidRPr="00426D6B">
        <w:rPr>
          <w:rFonts w:ascii="Calibri" w:eastAsia="Calibri" w:hAnsi="Calibri" w:cs="Arial"/>
          <w:sz w:val="24"/>
          <w:szCs w:val="24"/>
        </w:rPr>
        <w:t>Bank of America Conference Center</w:t>
      </w:r>
      <w:r w:rsidRPr="00426D6B">
        <w:rPr>
          <w:rFonts w:ascii="Calibri" w:eastAsia="Calibri" w:hAnsi="Calibri" w:cs="Arial"/>
          <w:sz w:val="24"/>
          <w:szCs w:val="24"/>
        </w:rPr>
        <w:br/>
        <w:t>4 World Financial Center, 250 Vesey Street</w:t>
      </w:r>
      <w:r w:rsidRPr="00426D6B">
        <w:rPr>
          <w:rFonts w:ascii="Calibri" w:eastAsia="Calibri" w:hAnsi="Calibri" w:cs="Arial"/>
          <w:sz w:val="24"/>
          <w:szCs w:val="24"/>
        </w:rPr>
        <w:br/>
        <w:t xml:space="preserve">New York, NY </w:t>
      </w:r>
      <w:r>
        <w:rPr>
          <w:rFonts w:ascii="Calibri" w:eastAsia="Calibri" w:hAnsi="Calibri" w:cs="Arial"/>
          <w:sz w:val="24"/>
          <w:szCs w:val="24"/>
        </w:rPr>
        <w:t>10281</w:t>
      </w:r>
    </w:p>
    <w:p w:rsidR="00F3509E" w:rsidRPr="00426D6B" w:rsidRDefault="00F3509E" w:rsidP="00F3509E">
      <w:pPr>
        <w:rPr>
          <w:rFonts w:ascii="Calibri" w:eastAsia="Calibri" w:hAnsi="Calibri" w:cs="Times New Roman"/>
          <w:sz w:val="24"/>
          <w:szCs w:val="24"/>
        </w:rPr>
      </w:pPr>
    </w:p>
    <w:p w:rsidR="00F3509E" w:rsidRPr="00426D6B" w:rsidRDefault="00F3509E" w:rsidP="00F3509E">
      <w:pPr>
        <w:rPr>
          <w:rFonts w:ascii="Calibri" w:eastAsia="Calibri" w:hAnsi="Calibri" w:cs="Times New Roman"/>
          <w:sz w:val="24"/>
          <w:szCs w:val="24"/>
        </w:rPr>
      </w:pPr>
      <w:r w:rsidRPr="00426D6B">
        <w:rPr>
          <w:rFonts w:ascii="Calibri" w:eastAsia="Calibri" w:hAnsi="Calibri" w:cs="Times New Roman"/>
          <w:b/>
          <w:sz w:val="24"/>
          <w:szCs w:val="24"/>
        </w:rPr>
        <w:t xml:space="preserve">8:00-8:30 am </w:t>
      </w:r>
      <w:r w:rsidRPr="00426D6B">
        <w:rPr>
          <w:rFonts w:ascii="Calibri" w:eastAsia="Calibri" w:hAnsi="Calibri" w:cs="Times New Roman"/>
          <w:b/>
          <w:sz w:val="24"/>
          <w:szCs w:val="24"/>
        </w:rPr>
        <w:tab/>
      </w:r>
      <w:r w:rsidRPr="00426D6B">
        <w:rPr>
          <w:rFonts w:ascii="Calibri" w:eastAsia="Calibri" w:hAnsi="Calibri" w:cs="Times New Roman"/>
          <w:b/>
          <w:sz w:val="24"/>
          <w:szCs w:val="24"/>
        </w:rPr>
        <w:tab/>
        <w:t>Registration and Breakfast</w:t>
      </w:r>
    </w:p>
    <w:p w:rsidR="00F3509E" w:rsidRPr="00426D6B" w:rsidRDefault="00F3509E" w:rsidP="00F3509E">
      <w:pPr>
        <w:rPr>
          <w:rFonts w:ascii="Calibri" w:eastAsia="Calibri" w:hAnsi="Calibri" w:cs="Times New Roman"/>
          <w:sz w:val="24"/>
          <w:szCs w:val="24"/>
        </w:rPr>
      </w:pPr>
      <w:r w:rsidRPr="00426D6B">
        <w:rPr>
          <w:rFonts w:ascii="Calibri" w:eastAsia="Calibri" w:hAnsi="Calibri" w:cs="Times New Roman"/>
          <w:b/>
          <w:sz w:val="24"/>
          <w:szCs w:val="24"/>
        </w:rPr>
        <w:t>8:30-8:50 am</w:t>
      </w:r>
      <w:r w:rsidRPr="00426D6B">
        <w:rPr>
          <w:rFonts w:ascii="Calibri" w:eastAsia="Calibri" w:hAnsi="Calibri" w:cs="Times New Roman"/>
          <w:b/>
          <w:sz w:val="24"/>
          <w:szCs w:val="24"/>
        </w:rPr>
        <w:tab/>
      </w:r>
      <w:r w:rsidRPr="00426D6B">
        <w:rPr>
          <w:rFonts w:ascii="Calibri" w:eastAsia="Calibri" w:hAnsi="Calibri" w:cs="Times New Roman"/>
          <w:b/>
          <w:sz w:val="24"/>
          <w:szCs w:val="24"/>
        </w:rPr>
        <w:tab/>
        <w:t>Welcome Remarks</w:t>
      </w:r>
    </w:p>
    <w:p w:rsidR="00F3509E" w:rsidRPr="00426D6B" w:rsidRDefault="00F3509E" w:rsidP="00F3509E">
      <w:pPr>
        <w:numPr>
          <w:ilvl w:val="0"/>
          <w:numId w:val="3"/>
        </w:numPr>
        <w:contextualSpacing/>
        <w:rPr>
          <w:rFonts w:ascii="Calibri" w:eastAsia="Calibri" w:hAnsi="Calibri" w:cs="Times New Roman"/>
          <w:b/>
          <w:i/>
          <w:sz w:val="24"/>
          <w:szCs w:val="24"/>
        </w:rPr>
      </w:pPr>
      <w:r w:rsidRPr="00426D6B">
        <w:rPr>
          <w:rFonts w:ascii="Calibri" w:eastAsia="Calibri" w:hAnsi="Calibri" w:cs="Times New Roman"/>
          <w:b/>
          <w:sz w:val="24"/>
          <w:szCs w:val="24"/>
        </w:rPr>
        <w:t xml:space="preserve">Judith </w:t>
      </w:r>
      <w:r>
        <w:rPr>
          <w:rFonts w:ascii="Calibri" w:eastAsia="Calibri" w:hAnsi="Calibri" w:cs="Times New Roman"/>
          <w:b/>
          <w:sz w:val="24"/>
          <w:szCs w:val="24"/>
        </w:rPr>
        <w:t xml:space="preserve">A. </w:t>
      </w:r>
      <w:r w:rsidRPr="00426D6B">
        <w:rPr>
          <w:rFonts w:ascii="Calibri" w:eastAsia="Calibri" w:hAnsi="Calibri" w:cs="Times New Roman"/>
          <w:b/>
          <w:sz w:val="24"/>
          <w:szCs w:val="24"/>
        </w:rPr>
        <w:t>Salerno</w:t>
      </w:r>
      <w:r w:rsidRPr="00426D6B">
        <w:rPr>
          <w:rFonts w:ascii="Calibri" w:eastAsia="Calibri" w:hAnsi="Calibri" w:cs="Times New Roman"/>
          <w:sz w:val="24"/>
          <w:szCs w:val="24"/>
        </w:rPr>
        <w:t>, MD, MS,</w:t>
      </w:r>
      <w:r>
        <w:rPr>
          <w:rFonts w:ascii="Calibri" w:eastAsia="Calibri" w:hAnsi="Calibri" w:cs="Times New Roman"/>
          <w:sz w:val="24"/>
          <w:szCs w:val="24"/>
        </w:rPr>
        <w:t xml:space="preserve"> </w:t>
      </w:r>
      <w:r w:rsidRPr="00426D6B">
        <w:rPr>
          <w:rFonts w:ascii="Calibri" w:eastAsia="Calibri" w:hAnsi="Calibri" w:cs="Times New Roman"/>
          <w:sz w:val="24"/>
          <w:szCs w:val="24"/>
        </w:rPr>
        <w:t xml:space="preserve">President, </w:t>
      </w:r>
      <w:r>
        <w:rPr>
          <w:rFonts w:ascii="Calibri" w:eastAsia="Calibri" w:hAnsi="Calibri" w:cs="Times New Roman"/>
          <w:sz w:val="24"/>
          <w:szCs w:val="24"/>
        </w:rPr>
        <w:t xml:space="preserve">The </w:t>
      </w:r>
      <w:r w:rsidRPr="00426D6B">
        <w:rPr>
          <w:rFonts w:ascii="Calibri" w:eastAsia="Calibri" w:hAnsi="Calibri" w:cs="Times New Roman"/>
          <w:sz w:val="24"/>
          <w:szCs w:val="24"/>
        </w:rPr>
        <w:t>New York Academy of Medicine</w:t>
      </w:r>
    </w:p>
    <w:p w:rsidR="00F3509E" w:rsidRPr="00425D66" w:rsidRDefault="00F3509E" w:rsidP="00F3509E">
      <w:pPr>
        <w:numPr>
          <w:ilvl w:val="0"/>
          <w:numId w:val="3"/>
        </w:numPr>
        <w:contextualSpacing/>
        <w:rPr>
          <w:rFonts w:ascii="Calibri" w:eastAsia="Calibri" w:hAnsi="Calibri" w:cs="Times New Roman"/>
          <w:b/>
          <w:i/>
          <w:sz w:val="24"/>
          <w:szCs w:val="24"/>
        </w:rPr>
      </w:pPr>
      <w:r w:rsidRPr="00426D6B">
        <w:rPr>
          <w:rFonts w:ascii="Calibri" w:eastAsia="Calibri" w:hAnsi="Calibri" w:cs="Times New Roman"/>
          <w:b/>
          <w:sz w:val="24"/>
          <w:szCs w:val="24"/>
        </w:rPr>
        <w:t>Donna Corrado</w:t>
      </w:r>
      <w:r w:rsidRPr="00426D6B">
        <w:rPr>
          <w:rFonts w:ascii="Calibri" w:eastAsia="Calibri" w:hAnsi="Calibri" w:cs="Times New Roman"/>
          <w:sz w:val="24"/>
          <w:szCs w:val="24"/>
        </w:rPr>
        <w:t>, PhD, Commissioner, N</w:t>
      </w:r>
      <w:r>
        <w:rPr>
          <w:rFonts w:ascii="Calibri" w:eastAsia="Calibri" w:hAnsi="Calibri" w:cs="Times New Roman"/>
          <w:sz w:val="24"/>
          <w:szCs w:val="24"/>
        </w:rPr>
        <w:t xml:space="preserve">ew </w:t>
      </w:r>
      <w:r w:rsidRPr="00426D6B">
        <w:rPr>
          <w:rFonts w:ascii="Calibri" w:eastAsia="Calibri" w:hAnsi="Calibri" w:cs="Times New Roman"/>
          <w:sz w:val="24"/>
          <w:szCs w:val="24"/>
        </w:rPr>
        <w:t>Y</w:t>
      </w:r>
      <w:r>
        <w:rPr>
          <w:rFonts w:ascii="Calibri" w:eastAsia="Calibri" w:hAnsi="Calibri" w:cs="Times New Roman"/>
          <w:sz w:val="24"/>
          <w:szCs w:val="24"/>
        </w:rPr>
        <w:t xml:space="preserve">ork </w:t>
      </w:r>
      <w:r w:rsidRPr="00426D6B">
        <w:rPr>
          <w:rFonts w:ascii="Calibri" w:eastAsia="Calibri" w:hAnsi="Calibri" w:cs="Times New Roman"/>
          <w:sz w:val="24"/>
          <w:szCs w:val="24"/>
        </w:rPr>
        <w:t>C</w:t>
      </w:r>
      <w:r>
        <w:rPr>
          <w:rFonts w:ascii="Calibri" w:eastAsia="Calibri" w:hAnsi="Calibri" w:cs="Times New Roman"/>
          <w:sz w:val="24"/>
          <w:szCs w:val="24"/>
        </w:rPr>
        <w:t>ity</w:t>
      </w:r>
      <w:r w:rsidRPr="00426D6B">
        <w:rPr>
          <w:rFonts w:ascii="Calibri" w:eastAsia="Calibri" w:hAnsi="Calibri" w:cs="Times New Roman"/>
          <w:sz w:val="24"/>
          <w:szCs w:val="24"/>
        </w:rPr>
        <w:t xml:space="preserve"> Department for the Aging</w:t>
      </w:r>
    </w:p>
    <w:p w:rsidR="00F3509E" w:rsidRPr="00426D6B" w:rsidRDefault="00F3509E" w:rsidP="00F3509E">
      <w:pPr>
        <w:numPr>
          <w:ilvl w:val="0"/>
          <w:numId w:val="3"/>
        </w:numPr>
        <w:contextualSpacing/>
        <w:rPr>
          <w:rFonts w:ascii="Calibri" w:eastAsia="Calibri" w:hAnsi="Calibri" w:cs="Times New Roman"/>
          <w:b/>
          <w:i/>
          <w:sz w:val="24"/>
          <w:szCs w:val="24"/>
        </w:rPr>
      </w:pPr>
      <w:r w:rsidRPr="00425D66">
        <w:rPr>
          <w:rFonts w:ascii="Calibri" w:eastAsia="Calibri" w:hAnsi="Calibri" w:cs="Times New Roman"/>
          <w:b/>
          <w:sz w:val="24"/>
          <w:szCs w:val="24"/>
        </w:rPr>
        <w:t>Scott M. Stringer</w:t>
      </w:r>
      <w:r w:rsidRPr="00425D66">
        <w:rPr>
          <w:rFonts w:ascii="Calibri" w:eastAsia="Calibri" w:hAnsi="Calibri" w:cs="Times New Roman"/>
          <w:b/>
          <w:i/>
          <w:sz w:val="24"/>
          <w:szCs w:val="24"/>
        </w:rPr>
        <w:t xml:space="preserve">, </w:t>
      </w:r>
      <w:r w:rsidRPr="00425D66">
        <w:rPr>
          <w:rFonts w:ascii="Calibri" w:eastAsia="Calibri" w:hAnsi="Calibri" w:cs="Times New Roman"/>
          <w:sz w:val="24"/>
          <w:szCs w:val="24"/>
        </w:rPr>
        <w:t xml:space="preserve">Comptroller, </w:t>
      </w:r>
      <w:r>
        <w:rPr>
          <w:rFonts w:ascii="Calibri" w:eastAsia="Calibri" w:hAnsi="Calibri" w:cs="Times New Roman"/>
          <w:sz w:val="24"/>
          <w:szCs w:val="24"/>
        </w:rPr>
        <w:t xml:space="preserve">Office of The </w:t>
      </w:r>
      <w:r w:rsidRPr="00425D66">
        <w:rPr>
          <w:rFonts w:ascii="Calibri" w:eastAsia="Calibri" w:hAnsi="Calibri" w:cs="Times New Roman"/>
          <w:sz w:val="24"/>
          <w:szCs w:val="24"/>
        </w:rPr>
        <w:t>New York City Comptroller</w:t>
      </w:r>
    </w:p>
    <w:p w:rsidR="00F3509E" w:rsidRPr="00426D6B" w:rsidRDefault="00F3509E" w:rsidP="00F3509E">
      <w:pPr>
        <w:ind w:left="2880"/>
        <w:contextualSpacing/>
        <w:rPr>
          <w:rFonts w:ascii="Calibri" w:eastAsia="Calibri" w:hAnsi="Calibri" w:cs="Times New Roman"/>
          <w:b/>
          <w:i/>
          <w:sz w:val="24"/>
          <w:szCs w:val="24"/>
        </w:rPr>
      </w:pPr>
    </w:p>
    <w:p w:rsidR="00F3509E" w:rsidRPr="00426D6B" w:rsidRDefault="00F3509E" w:rsidP="00F3509E">
      <w:pPr>
        <w:rPr>
          <w:rFonts w:ascii="Calibri" w:eastAsia="Calibri" w:hAnsi="Calibri" w:cs="Times New Roman"/>
          <w:b/>
          <w:sz w:val="24"/>
          <w:szCs w:val="24"/>
        </w:rPr>
      </w:pPr>
      <w:r w:rsidRPr="00426D6B">
        <w:rPr>
          <w:rFonts w:ascii="Calibri" w:eastAsia="Calibri" w:hAnsi="Calibri" w:cs="Times New Roman"/>
          <w:b/>
          <w:sz w:val="24"/>
          <w:szCs w:val="24"/>
        </w:rPr>
        <w:t>8:50-9:30 am</w:t>
      </w:r>
      <w:r w:rsidRPr="00426D6B">
        <w:rPr>
          <w:rFonts w:ascii="Calibri" w:eastAsia="Calibri" w:hAnsi="Calibri" w:cs="Times New Roman"/>
          <w:b/>
          <w:sz w:val="24"/>
          <w:szCs w:val="24"/>
        </w:rPr>
        <w:tab/>
      </w:r>
      <w:r w:rsidRPr="00426D6B">
        <w:rPr>
          <w:rFonts w:ascii="Calibri" w:eastAsia="Calibri" w:hAnsi="Calibri" w:cs="Times New Roman"/>
          <w:b/>
          <w:sz w:val="24"/>
          <w:szCs w:val="24"/>
        </w:rPr>
        <w:tab/>
        <w:t>Opening Keynote Address</w:t>
      </w:r>
    </w:p>
    <w:p w:rsidR="00F3509E" w:rsidRPr="00426D6B" w:rsidRDefault="00F3509E" w:rsidP="00F3509E">
      <w:pPr>
        <w:ind w:left="2160"/>
        <w:rPr>
          <w:rFonts w:ascii="Calibri" w:eastAsia="Calibri" w:hAnsi="Calibri" w:cs="Times New Roman"/>
          <w:b/>
          <w:sz w:val="24"/>
          <w:szCs w:val="24"/>
        </w:rPr>
      </w:pPr>
      <w:r w:rsidRPr="00426D6B">
        <w:rPr>
          <w:rFonts w:ascii="Calibri" w:eastAsia="Calibri" w:hAnsi="Calibri" w:cs="Times New Roman"/>
          <w:b/>
          <w:sz w:val="24"/>
          <w:szCs w:val="24"/>
        </w:rPr>
        <w:t xml:space="preserve">FINANCIAL WELLNESS: WHY LONGEVITY SHOULD BE A PRIORITY FOR THE FINANCIAL SERVICES INDUSTRY </w:t>
      </w:r>
    </w:p>
    <w:p w:rsidR="00F3509E" w:rsidRDefault="00F3509E" w:rsidP="00F3509E">
      <w:pPr>
        <w:autoSpaceDE w:val="0"/>
        <w:autoSpaceDN w:val="0"/>
        <w:adjustRightInd w:val="0"/>
        <w:spacing w:after="0" w:line="240" w:lineRule="auto"/>
        <w:ind w:left="2160"/>
        <w:rPr>
          <w:rFonts w:ascii="Calibri" w:eastAsia="Calibri" w:hAnsi="Calibri" w:cs="Times New Roman"/>
          <w:sz w:val="24"/>
          <w:szCs w:val="24"/>
        </w:rPr>
      </w:pPr>
      <w:r w:rsidRPr="00426D6B">
        <w:rPr>
          <w:rFonts w:ascii="Calibri" w:eastAsia="Calibri" w:hAnsi="Calibri" w:cs="Calibri"/>
          <w:b/>
          <w:color w:val="000000"/>
          <w:sz w:val="24"/>
          <w:szCs w:val="24"/>
        </w:rPr>
        <w:t>Kevin Crain</w:t>
      </w:r>
      <w:r w:rsidRPr="00426D6B">
        <w:rPr>
          <w:rFonts w:ascii="Calibri" w:eastAsia="Calibri" w:hAnsi="Calibri" w:cs="Calibri"/>
          <w:color w:val="000000"/>
          <w:sz w:val="24"/>
          <w:szCs w:val="24"/>
        </w:rPr>
        <w:t>, Managing Director, Head of Workplace Financial Solutions, Market Integration Executive for New York City, Bank of America Merrill Lynch</w:t>
      </w:r>
    </w:p>
    <w:p w:rsidR="00F3509E" w:rsidRDefault="00F3509E" w:rsidP="00F3509E">
      <w:pPr>
        <w:ind w:left="2160"/>
        <w:rPr>
          <w:rFonts w:ascii="Calibri" w:eastAsia="Calibri" w:hAnsi="Calibri" w:cs="Times New Roman"/>
          <w:sz w:val="24"/>
          <w:szCs w:val="24"/>
        </w:rPr>
      </w:pPr>
    </w:p>
    <w:p w:rsidR="00F3509E" w:rsidRPr="00426D6B" w:rsidRDefault="00F3509E" w:rsidP="00F3509E">
      <w:pPr>
        <w:ind w:left="2160"/>
        <w:rPr>
          <w:rFonts w:ascii="Calibri" w:eastAsia="Calibri" w:hAnsi="Calibri" w:cs="Times New Roman"/>
          <w:sz w:val="24"/>
          <w:szCs w:val="24"/>
        </w:rPr>
      </w:pPr>
      <w:r w:rsidRPr="00426D6B">
        <w:rPr>
          <w:rFonts w:ascii="Calibri" w:eastAsia="Calibri" w:hAnsi="Calibri" w:cs="Times New Roman"/>
          <w:sz w:val="24"/>
          <w:szCs w:val="24"/>
        </w:rPr>
        <w:t>Introduced by</w:t>
      </w:r>
      <w:r w:rsidRPr="00426D6B">
        <w:rPr>
          <w:rFonts w:ascii="Calibri" w:eastAsia="Calibri" w:hAnsi="Calibri" w:cs="Times New Roman"/>
          <w:b/>
          <w:sz w:val="24"/>
          <w:szCs w:val="24"/>
        </w:rPr>
        <w:t xml:space="preserve"> Michael W. </w:t>
      </w:r>
      <w:proofErr w:type="spellStart"/>
      <w:r w:rsidRPr="00426D6B">
        <w:rPr>
          <w:rFonts w:ascii="Calibri" w:eastAsia="Calibri" w:hAnsi="Calibri" w:cs="Times New Roman"/>
          <w:b/>
          <w:sz w:val="24"/>
          <w:szCs w:val="24"/>
        </w:rPr>
        <w:t>Hodin</w:t>
      </w:r>
      <w:proofErr w:type="spellEnd"/>
      <w:r w:rsidRPr="00426D6B">
        <w:rPr>
          <w:rFonts w:ascii="Calibri" w:eastAsia="Calibri" w:hAnsi="Calibri" w:cs="Times New Roman"/>
          <w:sz w:val="24"/>
          <w:szCs w:val="24"/>
        </w:rPr>
        <w:t>, PhD, CEO, Global Coalition on Aging</w:t>
      </w:r>
    </w:p>
    <w:p w:rsidR="00F3509E" w:rsidRPr="00426D6B" w:rsidRDefault="00F3509E" w:rsidP="00F3509E">
      <w:pPr>
        <w:ind w:left="2160"/>
        <w:rPr>
          <w:rFonts w:ascii="Calibri" w:eastAsia="Calibri" w:hAnsi="Calibri" w:cs="Times New Roman"/>
          <w:b/>
          <w:sz w:val="24"/>
          <w:szCs w:val="24"/>
        </w:rPr>
      </w:pPr>
    </w:p>
    <w:p w:rsidR="00F3509E" w:rsidRPr="00426D6B" w:rsidRDefault="00F3509E" w:rsidP="00F3509E">
      <w:pPr>
        <w:ind w:left="2160"/>
        <w:rPr>
          <w:rFonts w:ascii="Calibri" w:eastAsia="Calibri" w:hAnsi="Calibri" w:cs="Times New Roman"/>
          <w:sz w:val="24"/>
          <w:szCs w:val="24"/>
        </w:rPr>
      </w:pPr>
      <w:r w:rsidRPr="00426D6B">
        <w:rPr>
          <w:rFonts w:ascii="Calibri" w:eastAsia="Calibri" w:hAnsi="Calibri" w:cs="Times New Roman"/>
          <w:sz w:val="24"/>
          <w:szCs w:val="24"/>
        </w:rPr>
        <w:t xml:space="preserve">Financial wellness has recently become an area of interest for many financial services institutions as people are living longer than ever before.  This “longevity phenomenon” requires new and different ways of working and saving, with financial services institutions stepping up to play a key role.  Kevin Crain of Bank of America Merrill Lynch will explain why longevity is a priority for the bank, the dimensions </w:t>
      </w:r>
      <w:r>
        <w:rPr>
          <w:rFonts w:ascii="Calibri" w:eastAsia="Calibri" w:hAnsi="Calibri" w:cs="Times New Roman"/>
          <w:sz w:val="24"/>
          <w:szCs w:val="24"/>
        </w:rPr>
        <w:t xml:space="preserve">and scope </w:t>
      </w:r>
      <w:r w:rsidRPr="00426D6B">
        <w:rPr>
          <w:rFonts w:ascii="Calibri" w:eastAsia="Calibri" w:hAnsi="Calibri" w:cs="Times New Roman"/>
          <w:sz w:val="24"/>
          <w:szCs w:val="24"/>
        </w:rPr>
        <w:t xml:space="preserve">of </w:t>
      </w:r>
      <w:r>
        <w:rPr>
          <w:rFonts w:ascii="Calibri" w:eastAsia="Calibri" w:hAnsi="Calibri" w:cs="Times New Roman"/>
          <w:sz w:val="24"/>
          <w:szCs w:val="24"/>
        </w:rPr>
        <w:t>the</w:t>
      </w:r>
      <w:r w:rsidRPr="00426D6B">
        <w:rPr>
          <w:rFonts w:ascii="Calibri" w:eastAsia="Calibri" w:hAnsi="Calibri" w:cs="Times New Roman"/>
          <w:sz w:val="24"/>
          <w:szCs w:val="24"/>
        </w:rPr>
        <w:t xml:space="preserve"> impact </w:t>
      </w:r>
      <w:r>
        <w:rPr>
          <w:rFonts w:ascii="Calibri" w:eastAsia="Calibri" w:hAnsi="Calibri" w:cs="Times New Roman"/>
          <w:sz w:val="24"/>
          <w:szCs w:val="24"/>
        </w:rPr>
        <w:t xml:space="preserve">on </w:t>
      </w:r>
      <w:r w:rsidRPr="00426D6B">
        <w:rPr>
          <w:rFonts w:ascii="Calibri" w:eastAsia="Calibri" w:hAnsi="Calibri" w:cs="Times New Roman"/>
          <w:sz w:val="24"/>
          <w:szCs w:val="24"/>
        </w:rPr>
        <w:t xml:space="preserve">its clients and employees, </w:t>
      </w:r>
      <w:r>
        <w:rPr>
          <w:rFonts w:ascii="Calibri" w:eastAsia="Calibri" w:hAnsi="Calibri" w:cs="Times New Roman"/>
          <w:sz w:val="24"/>
          <w:szCs w:val="24"/>
        </w:rPr>
        <w:t xml:space="preserve">the challenges being addressed, </w:t>
      </w:r>
      <w:r w:rsidRPr="00426D6B">
        <w:rPr>
          <w:rFonts w:ascii="Calibri" w:eastAsia="Calibri" w:hAnsi="Calibri" w:cs="Times New Roman"/>
          <w:sz w:val="24"/>
          <w:szCs w:val="24"/>
        </w:rPr>
        <w:t xml:space="preserve">and </w:t>
      </w:r>
      <w:r w:rsidRPr="00426D6B">
        <w:rPr>
          <w:rFonts w:ascii="Calibri" w:eastAsia="Calibri" w:hAnsi="Calibri" w:cs="Times New Roman"/>
          <w:sz w:val="24"/>
          <w:szCs w:val="24"/>
        </w:rPr>
        <w:lastRenderedPageBreak/>
        <w:t>best practices coming from the industry and Bank of America Merrill Lynch to ensure financial wellness across the life course.</w:t>
      </w:r>
    </w:p>
    <w:p w:rsidR="00F3509E" w:rsidRPr="00426D6B" w:rsidRDefault="00F3509E" w:rsidP="00F3509E">
      <w:pPr>
        <w:rPr>
          <w:rFonts w:ascii="Calibri" w:eastAsia="Calibri" w:hAnsi="Calibri" w:cs="Times New Roman"/>
          <w:b/>
          <w:sz w:val="24"/>
          <w:szCs w:val="24"/>
        </w:rPr>
      </w:pPr>
      <w:r w:rsidRPr="00426D6B">
        <w:rPr>
          <w:rFonts w:ascii="Calibri" w:eastAsia="Calibri" w:hAnsi="Calibri" w:cs="Times New Roman"/>
          <w:b/>
          <w:sz w:val="24"/>
          <w:szCs w:val="24"/>
        </w:rPr>
        <w:t>9:30-10:45 am</w:t>
      </w:r>
      <w:r w:rsidRPr="00426D6B">
        <w:rPr>
          <w:rFonts w:ascii="Calibri" w:eastAsia="Calibri" w:hAnsi="Calibri" w:cs="Times New Roman"/>
          <w:b/>
          <w:sz w:val="24"/>
          <w:szCs w:val="24"/>
        </w:rPr>
        <w:tab/>
      </w:r>
      <w:r w:rsidRPr="00426D6B">
        <w:rPr>
          <w:rFonts w:ascii="Calibri" w:eastAsia="Calibri" w:hAnsi="Calibri" w:cs="Times New Roman"/>
          <w:b/>
          <w:sz w:val="24"/>
          <w:szCs w:val="24"/>
        </w:rPr>
        <w:tab/>
        <w:t>Panel Discussion</w:t>
      </w:r>
    </w:p>
    <w:p w:rsidR="00F3509E" w:rsidRPr="00426D6B" w:rsidRDefault="00F3509E" w:rsidP="00F3509E">
      <w:pPr>
        <w:ind w:left="2160"/>
        <w:rPr>
          <w:rFonts w:ascii="Calibri" w:eastAsia="Calibri" w:hAnsi="Calibri" w:cs="Times New Roman"/>
          <w:b/>
          <w:sz w:val="24"/>
          <w:szCs w:val="24"/>
        </w:rPr>
      </w:pPr>
      <w:r w:rsidRPr="00426D6B">
        <w:rPr>
          <w:rFonts w:ascii="Calibri" w:eastAsia="Calibri" w:hAnsi="Calibri" w:cs="Times New Roman"/>
          <w:b/>
          <w:sz w:val="24"/>
          <w:szCs w:val="24"/>
        </w:rPr>
        <w:t xml:space="preserve">WORKPLACE CHANGE AND FINANCIAL HEALTH IN THE NEW RETIREMENT LANDSCAPE </w:t>
      </w:r>
    </w:p>
    <w:p w:rsidR="00F3509E" w:rsidRPr="00426D6B" w:rsidRDefault="00F3509E" w:rsidP="00F3509E">
      <w:pPr>
        <w:ind w:left="2160"/>
        <w:rPr>
          <w:rFonts w:ascii="Calibri" w:eastAsia="Calibri" w:hAnsi="Calibri" w:cs="Times New Roman"/>
          <w:sz w:val="24"/>
          <w:szCs w:val="24"/>
        </w:rPr>
      </w:pPr>
      <w:r w:rsidRPr="00426D6B">
        <w:rPr>
          <w:rFonts w:ascii="Calibri" w:eastAsia="Calibri" w:hAnsi="Calibri" w:cs="Times New Roman"/>
          <w:sz w:val="24"/>
          <w:szCs w:val="24"/>
        </w:rPr>
        <w:t xml:space="preserve">Today’s older workers increasingly want and need to work longer, requiring employers to innovate </w:t>
      </w:r>
      <w:r>
        <w:rPr>
          <w:rFonts w:ascii="Calibri" w:eastAsia="Calibri" w:hAnsi="Calibri" w:cs="Times New Roman"/>
          <w:sz w:val="24"/>
          <w:szCs w:val="24"/>
        </w:rPr>
        <w:t>so they can</w:t>
      </w:r>
      <w:r w:rsidRPr="00426D6B">
        <w:rPr>
          <w:rFonts w:ascii="Calibri" w:eastAsia="Calibri" w:hAnsi="Calibri" w:cs="Times New Roman"/>
          <w:sz w:val="24"/>
          <w:szCs w:val="24"/>
        </w:rPr>
        <w:t xml:space="preserve"> harness the potential of this growing demographic cohort. Workplace policies to address the resulting challenges, including the growing trend of employees taking on the role of caring for their older loves ones, will give employers a competitive edge.  Further, the financial services industry must innovate to ensure their customers have the tools they need to navigate their finances when the traditional approach to retirement is no longer sustainable – or desirable.  Panelists will discuss this new paradigm and how leading financial services companies and smart employers are making financial health and wellness part of their growth strategies.</w:t>
      </w:r>
    </w:p>
    <w:p w:rsidR="00F3509E" w:rsidRPr="00426D6B" w:rsidRDefault="00F3509E" w:rsidP="00F3509E">
      <w:pPr>
        <w:ind w:left="2160"/>
        <w:rPr>
          <w:rFonts w:ascii="Calibri" w:eastAsia="Calibri" w:hAnsi="Calibri" w:cs="Times New Roman"/>
          <w:sz w:val="24"/>
          <w:szCs w:val="24"/>
        </w:rPr>
      </w:pPr>
      <w:r w:rsidRPr="00426D6B">
        <w:rPr>
          <w:rFonts w:ascii="Calibri" w:eastAsia="Calibri" w:hAnsi="Calibri" w:cs="Times New Roman"/>
          <w:sz w:val="24"/>
          <w:szCs w:val="24"/>
        </w:rPr>
        <w:t xml:space="preserve">Moderator:  </w:t>
      </w:r>
      <w:r w:rsidRPr="00426D6B">
        <w:rPr>
          <w:rFonts w:ascii="Calibri" w:eastAsia="Calibri" w:hAnsi="Calibri" w:cs="Times New Roman"/>
          <w:b/>
          <w:sz w:val="24"/>
          <w:szCs w:val="24"/>
        </w:rPr>
        <w:t xml:space="preserve">Michael W. </w:t>
      </w:r>
      <w:proofErr w:type="spellStart"/>
      <w:r w:rsidRPr="00426D6B">
        <w:rPr>
          <w:rFonts w:ascii="Calibri" w:eastAsia="Calibri" w:hAnsi="Calibri" w:cs="Times New Roman"/>
          <w:b/>
          <w:sz w:val="24"/>
          <w:szCs w:val="24"/>
        </w:rPr>
        <w:t>Hodin</w:t>
      </w:r>
      <w:proofErr w:type="spellEnd"/>
      <w:r w:rsidRPr="00426D6B">
        <w:rPr>
          <w:rFonts w:ascii="Calibri" w:eastAsia="Calibri" w:hAnsi="Calibri" w:cs="Times New Roman"/>
          <w:sz w:val="24"/>
          <w:szCs w:val="24"/>
        </w:rPr>
        <w:t>, PhD, CEO, Global Coalition on Aging</w:t>
      </w:r>
    </w:p>
    <w:p w:rsidR="00F3509E" w:rsidRPr="00426D6B" w:rsidRDefault="00F3509E" w:rsidP="00F3509E">
      <w:pPr>
        <w:numPr>
          <w:ilvl w:val="3"/>
          <w:numId w:val="4"/>
        </w:numPr>
        <w:contextualSpacing/>
        <w:rPr>
          <w:rFonts w:ascii="Calibri" w:eastAsia="Calibri" w:hAnsi="Calibri" w:cs="Times New Roman"/>
          <w:sz w:val="24"/>
          <w:szCs w:val="24"/>
        </w:rPr>
      </w:pPr>
      <w:r>
        <w:rPr>
          <w:rFonts w:ascii="Calibri" w:eastAsia="Calibri" w:hAnsi="Calibri" w:cs="Times New Roman"/>
          <w:b/>
          <w:sz w:val="24"/>
          <w:szCs w:val="24"/>
        </w:rPr>
        <w:t xml:space="preserve">Beth </w:t>
      </w:r>
      <w:proofErr w:type="spellStart"/>
      <w:r>
        <w:rPr>
          <w:rFonts w:ascii="Calibri" w:eastAsia="Calibri" w:hAnsi="Calibri" w:cs="Times New Roman"/>
          <w:b/>
          <w:sz w:val="24"/>
          <w:szCs w:val="24"/>
        </w:rPr>
        <w:t>Brockland</w:t>
      </w:r>
      <w:proofErr w:type="spellEnd"/>
      <w:r w:rsidRPr="00426D6B">
        <w:rPr>
          <w:rFonts w:ascii="Calibri" w:eastAsia="Calibri" w:hAnsi="Calibri" w:cs="Times New Roman"/>
          <w:sz w:val="24"/>
          <w:szCs w:val="24"/>
        </w:rPr>
        <w:t xml:space="preserve">, </w:t>
      </w:r>
      <w:r>
        <w:rPr>
          <w:rFonts w:ascii="Calibri" w:eastAsia="Calibri" w:hAnsi="Calibri" w:cs="Times New Roman"/>
          <w:sz w:val="24"/>
          <w:szCs w:val="24"/>
        </w:rPr>
        <w:t xml:space="preserve">Managing Director, </w:t>
      </w:r>
      <w:r w:rsidRPr="00426D6B">
        <w:rPr>
          <w:rFonts w:ascii="Calibri" w:eastAsia="Calibri" w:hAnsi="Calibri" w:cs="Times New Roman"/>
          <w:sz w:val="24"/>
          <w:szCs w:val="24"/>
        </w:rPr>
        <w:t>Center for Financial Services Innovation</w:t>
      </w:r>
    </w:p>
    <w:p w:rsidR="00F3509E" w:rsidRPr="00426D6B" w:rsidRDefault="00F3509E" w:rsidP="00F3509E">
      <w:pPr>
        <w:numPr>
          <w:ilvl w:val="3"/>
          <w:numId w:val="4"/>
        </w:numPr>
        <w:contextualSpacing/>
        <w:rPr>
          <w:rFonts w:ascii="Calibri" w:eastAsia="Calibri" w:hAnsi="Calibri" w:cs="Times New Roman"/>
          <w:b/>
          <w:i/>
          <w:sz w:val="24"/>
          <w:szCs w:val="24"/>
        </w:rPr>
      </w:pPr>
      <w:r w:rsidRPr="00426D6B">
        <w:rPr>
          <w:rFonts w:ascii="Calibri" w:eastAsia="Calibri" w:hAnsi="Calibri" w:cs="Times New Roman"/>
          <w:b/>
          <w:sz w:val="24"/>
          <w:szCs w:val="24"/>
        </w:rPr>
        <w:t xml:space="preserve">Drew </w:t>
      </w:r>
      <w:proofErr w:type="spellStart"/>
      <w:r w:rsidRPr="00426D6B">
        <w:rPr>
          <w:rFonts w:ascii="Calibri" w:eastAsia="Calibri" w:hAnsi="Calibri" w:cs="Times New Roman"/>
          <w:b/>
          <w:sz w:val="24"/>
          <w:szCs w:val="24"/>
        </w:rPr>
        <w:t>Holzapfel</w:t>
      </w:r>
      <w:proofErr w:type="spellEnd"/>
      <w:r w:rsidRPr="00426D6B">
        <w:rPr>
          <w:rFonts w:ascii="Calibri" w:eastAsia="Calibri" w:hAnsi="Calibri" w:cs="Times New Roman"/>
          <w:sz w:val="24"/>
          <w:szCs w:val="24"/>
        </w:rPr>
        <w:t xml:space="preserve">, Convener, </w:t>
      </w:r>
      <w:proofErr w:type="spellStart"/>
      <w:r w:rsidRPr="00426D6B">
        <w:rPr>
          <w:rFonts w:ascii="Calibri" w:eastAsia="Calibri" w:hAnsi="Calibri" w:cs="Times New Roman"/>
          <w:sz w:val="24"/>
          <w:szCs w:val="24"/>
        </w:rPr>
        <w:t>ReACT</w:t>
      </w:r>
      <w:proofErr w:type="spellEnd"/>
      <w:r w:rsidRPr="00426D6B">
        <w:rPr>
          <w:rFonts w:ascii="Calibri" w:eastAsia="Calibri" w:hAnsi="Calibri" w:cs="Times New Roman"/>
          <w:sz w:val="24"/>
          <w:szCs w:val="24"/>
        </w:rPr>
        <w:t xml:space="preserve"> Coalition (Respect A Caregiver’s Time)</w:t>
      </w:r>
      <w:r w:rsidRPr="00426D6B">
        <w:rPr>
          <w:rFonts w:ascii="Calibri" w:eastAsia="Calibri" w:hAnsi="Calibri" w:cs="Times New Roman"/>
          <w:i/>
          <w:sz w:val="24"/>
          <w:szCs w:val="24"/>
        </w:rPr>
        <w:t xml:space="preserve"> </w:t>
      </w:r>
    </w:p>
    <w:p w:rsidR="00F3509E" w:rsidRPr="00426D6B" w:rsidRDefault="00F3509E" w:rsidP="00F3509E">
      <w:pPr>
        <w:numPr>
          <w:ilvl w:val="3"/>
          <w:numId w:val="4"/>
        </w:numPr>
        <w:contextualSpacing/>
        <w:rPr>
          <w:rFonts w:ascii="Calibri" w:eastAsia="Calibri" w:hAnsi="Calibri" w:cs="Times New Roman"/>
          <w:sz w:val="24"/>
          <w:szCs w:val="24"/>
        </w:rPr>
      </w:pPr>
      <w:r w:rsidRPr="00426D6B">
        <w:rPr>
          <w:rFonts w:ascii="Calibri" w:eastAsia="Calibri" w:hAnsi="Calibri" w:cs="Times New Roman"/>
          <w:b/>
          <w:sz w:val="24"/>
          <w:szCs w:val="24"/>
        </w:rPr>
        <w:t>Dave Paulsen</w:t>
      </w:r>
      <w:r w:rsidRPr="00426D6B">
        <w:rPr>
          <w:rFonts w:ascii="Calibri" w:eastAsia="Calibri" w:hAnsi="Calibri" w:cs="Times New Roman"/>
          <w:sz w:val="24"/>
          <w:szCs w:val="24"/>
        </w:rPr>
        <w:t xml:space="preserve">, </w:t>
      </w:r>
      <w:r>
        <w:rPr>
          <w:rFonts w:ascii="Calibri" w:eastAsia="Calibri" w:hAnsi="Calibri" w:cs="Times New Roman"/>
          <w:sz w:val="24"/>
          <w:szCs w:val="24"/>
        </w:rPr>
        <w:t xml:space="preserve">Executive Vice President, </w:t>
      </w:r>
      <w:r w:rsidRPr="00426D6B">
        <w:rPr>
          <w:rFonts w:ascii="Calibri" w:eastAsia="Calibri" w:hAnsi="Calibri" w:cs="Times New Roman"/>
          <w:sz w:val="24"/>
          <w:szCs w:val="24"/>
        </w:rPr>
        <w:t>Chief Distribution Officer, Transamerica</w:t>
      </w:r>
      <w:r w:rsidRPr="00426D6B">
        <w:rPr>
          <w:rFonts w:ascii="Calibri" w:eastAsia="Calibri" w:hAnsi="Calibri" w:cs="Times New Roman"/>
          <w:b/>
          <w:i/>
          <w:sz w:val="24"/>
          <w:szCs w:val="24"/>
        </w:rPr>
        <w:t xml:space="preserve"> </w:t>
      </w:r>
    </w:p>
    <w:p w:rsidR="00F3509E" w:rsidRPr="00426D6B" w:rsidRDefault="00F3509E" w:rsidP="00F3509E">
      <w:pPr>
        <w:numPr>
          <w:ilvl w:val="3"/>
          <w:numId w:val="4"/>
        </w:numPr>
        <w:contextualSpacing/>
        <w:rPr>
          <w:rFonts w:ascii="Calibri" w:eastAsia="Calibri" w:hAnsi="Calibri" w:cs="Times New Roman"/>
          <w:sz w:val="24"/>
          <w:szCs w:val="24"/>
        </w:rPr>
      </w:pPr>
      <w:r w:rsidRPr="00426D6B">
        <w:rPr>
          <w:rFonts w:ascii="Calibri" w:eastAsia="Calibri" w:hAnsi="Calibri" w:cs="Times New Roman"/>
          <w:b/>
          <w:sz w:val="24"/>
          <w:szCs w:val="24"/>
        </w:rPr>
        <w:t>Bruce Wolfe</w:t>
      </w:r>
      <w:r w:rsidRPr="00426D6B">
        <w:rPr>
          <w:rFonts w:ascii="Calibri" w:eastAsia="Calibri" w:hAnsi="Calibri" w:cs="Times New Roman"/>
          <w:sz w:val="24"/>
          <w:szCs w:val="24"/>
        </w:rPr>
        <w:t>, Executive Director, BlackRock Retirement Institute</w:t>
      </w:r>
    </w:p>
    <w:p w:rsidR="00F3509E" w:rsidRPr="00426D6B" w:rsidRDefault="00F3509E" w:rsidP="00F3509E">
      <w:pPr>
        <w:ind w:left="1080"/>
        <w:contextualSpacing/>
        <w:rPr>
          <w:rFonts w:ascii="Calibri" w:eastAsia="Calibri" w:hAnsi="Calibri" w:cs="Times New Roman"/>
          <w:sz w:val="24"/>
          <w:szCs w:val="24"/>
        </w:rPr>
      </w:pPr>
    </w:p>
    <w:p w:rsidR="00F3509E" w:rsidRPr="00426D6B" w:rsidRDefault="00F3509E" w:rsidP="00F3509E">
      <w:pPr>
        <w:contextualSpacing/>
        <w:rPr>
          <w:rFonts w:ascii="Calibri" w:eastAsia="Calibri" w:hAnsi="Calibri" w:cs="Times New Roman"/>
          <w:b/>
          <w:sz w:val="24"/>
          <w:szCs w:val="24"/>
        </w:rPr>
      </w:pPr>
      <w:r w:rsidRPr="00426D6B">
        <w:rPr>
          <w:rFonts w:ascii="Calibri" w:eastAsia="Calibri" w:hAnsi="Calibri" w:cs="Times New Roman"/>
          <w:b/>
          <w:sz w:val="24"/>
          <w:szCs w:val="24"/>
        </w:rPr>
        <w:t>10:45-11:10 am</w:t>
      </w:r>
      <w:r w:rsidRPr="00426D6B">
        <w:rPr>
          <w:rFonts w:ascii="Calibri" w:eastAsia="Calibri" w:hAnsi="Calibri" w:cs="Times New Roman"/>
          <w:b/>
          <w:sz w:val="24"/>
          <w:szCs w:val="24"/>
        </w:rPr>
        <w:tab/>
      </w:r>
      <w:r>
        <w:rPr>
          <w:rFonts w:ascii="Calibri" w:eastAsia="Calibri" w:hAnsi="Calibri" w:cs="Times New Roman"/>
          <w:b/>
          <w:sz w:val="24"/>
          <w:szCs w:val="24"/>
        </w:rPr>
        <w:t xml:space="preserve">Wellness </w:t>
      </w:r>
      <w:r w:rsidRPr="00426D6B">
        <w:rPr>
          <w:rFonts w:ascii="Calibri" w:eastAsia="Calibri" w:hAnsi="Calibri" w:cs="Times New Roman"/>
          <w:b/>
          <w:sz w:val="24"/>
          <w:szCs w:val="24"/>
        </w:rPr>
        <w:t>Break</w:t>
      </w:r>
    </w:p>
    <w:p w:rsidR="00F3509E" w:rsidRPr="00426D6B" w:rsidRDefault="00F3509E" w:rsidP="00F3509E">
      <w:pPr>
        <w:contextualSpacing/>
        <w:rPr>
          <w:rFonts w:ascii="Calibri" w:eastAsia="Calibri" w:hAnsi="Calibri" w:cs="Times New Roman"/>
          <w:b/>
          <w:sz w:val="24"/>
          <w:szCs w:val="24"/>
        </w:rPr>
      </w:pPr>
    </w:p>
    <w:p w:rsidR="00F3509E" w:rsidRPr="00426D6B" w:rsidRDefault="00F3509E" w:rsidP="00F3509E">
      <w:pPr>
        <w:contextualSpacing/>
        <w:rPr>
          <w:rFonts w:ascii="Calibri" w:eastAsia="Calibri" w:hAnsi="Calibri" w:cs="Times New Roman"/>
          <w:sz w:val="24"/>
          <w:szCs w:val="24"/>
        </w:rPr>
      </w:pPr>
      <w:r w:rsidRPr="00426D6B">
        <w:rPr>
          <w:rFonts w:ascii="Calibri" w:eastAsia="Calibri" w:hAnsi="Calibri" w:cs="Times New Roman"/>
          <w:b/>
          <w:sz w:val="24"/>
          <w:szCs w:val="24"/>
        </w:rPr>
        <w:t>11:10-11:35 am</w:t>
      </w:r>
      <w:r w:rsidRPr="00426D6B">
        <w:rPr>
          <w:rFonts w:ascii="Calibri" w:eastAsia="Calibri" w:hAnsi="Calibri" w:cs="Times New Roman"/>
          <w:b/>
          <w:sz w:val="24"/>
          <w:szCs w:val="24"/>
        </w:rPr>
        <w:tab/>
        <w:t>Morning Address</w:t>
      </w:r>
    </w:p>
    <w:p w:rsidR="00F3509E" w:rsidRPr="00426D6B" w:rsidRDefault="00F3509E" w:rsidP="00F3509E">
      <w:pPr>
        <w:contextualSpacing/>
        <w:rPr>
          <w:rFonts w:ascii="Calibri" w:eastAsia="Calibri" w:hAnsi="Calibri" w:cs="Times New Roman"/>
          <w:sz w:val="24"/>
          <w:szCs w:val="24"/>
        </w:rPr>
      </w:pPr>
    </w:p>
    <w:p w:rsidR="00F3509E" w:rsidRDefault="00F3509E" w:rsidP="00F3509E">
      <w:pPr>
        <w:ind w:left="2160"/>
        <w:contextualSpacing/>
        <w:rPr>
          <w:rFonts w:ascii="Calibri" w:eastAsia="Calibri" w:hAnsi="Calibri" w:cs="Times New Roman"/>
          <w:b/>
          <w:sz w:val="24"/>
          <w:szCs w:val="24"/>
        </w:rPr>
      </w:pPr>
      <w:r w:rsidRPr="00426D6B">
        <w:rPr>
          <w:rFonts w:ascii="Calibri" w:eastAsia="Calibri" w:hAnsi="Calibri" w:cs="Times New Roman"/>
          <w:b/>
          <w:sz w:val="24"/>
          <w:szCs w:val="24"/>
        </w:rPr>
        <w:t>HEALTH AND WEALTH AS WE AGE: ADDRESSING FINANCIAL PLANNING AND COGNITIVE DECLINE</w:t>
      </w:r>
    </w:p>
    <w:p w:rsidR="00F3509E" w:rsidRPr="00426D6B" w:rsidRDefault="00F3509E" w:rsidP="00F3509E">
      <w:pPr>
        <w:ind w:left="2160"/>
        <w:contextualSpacing/>
        <w:rPr>
          <w:rFonts w:ascii="Calibri" w:eastAsia="Calibri" w:hAnsi="Calibri" w:cs="Times New Roman"/>
          <w:sz w:val="24"/>
          <w:szCs w:val="24"/>
        </w:rPr>
      </w:pPr>
    </w:p>
    <w:p w:rsidR="00F3509E" w:rsidRPr="00426D6B" w:rsidRDefault="00F3509E" w:rsidP="00F3509E">
      <w:pPr>
        <w:ind w:left="2160"/>
        <w:contextualSpacing/>
        <w:rPr>
          <w:rFonts w:ascii="Calibri" w:eastAsia="Calibri" w:hAnsi="Calibri" w:cs="Times New Roman"/>
          <w:b/>
          <w:sz w:val="24"/>
          <w:szCs w:val="24"/>
        </w:rPr>
      </w:pPr>
      <w:r w:rsidRPr="00426D6B">
        <w:rPr>
          <w:rFonts w:ascii="Calibri" w:eastAsia="Calibri" w:hAnsi="Calibri" w:cs="Times New Roman"/>
          <w:b/>
          <w:sz w:val="24"/>
          <w:szCs w:val="24"/>
        </w:rPr>
        <w:t>Jason Karlawish</w:t>
      </w:r>
      <w:r w:rsidRPr="00426D6B">
        <w:rPr>
          <w:rFonts w:ascii="Calibri" w:eastAsia="Calibri" w:hAnsi="Calibri" w:cs="Times New Roman"/>
          <w:sz w:val="24"/>
          <w:szCs w:val="24"/>
        </w:rPr>
        <w:t>, MD</w:t>
      </w:r>
      <w:r w:rsidRPr="00426D6B">
        <w:rPr>
          <w:rFonts w:ascii="Calibri" w:eastAsia="Calibri" w:hAnsi="Calibri" w:cs="Times New Roman"/>
          <w:b/>
          <w:sz w:val="24"/>
          <w:szCs w:val="24"/>
        </w:rPr>
        <w:t xml:space="preserve">, </w:t>
      </w:r>
      <w:r w:rsidRPr="00426D6B">
        <w:rPr>
          <w:rFonts w:ascii="Calibri" w:eastAsia="Calibri" w:hAnsi="Calibri" w:cs="Times New Roman"/>
          <w:sz w:val="24"/>
          <w:szCs w:val="24"/>
        </w:rPr>
        <w:t>Professor of Medicine, Medical Ethics and Health Policy, and Neurology, University of Pennsylvania</w:t>
      </w:r>
    </w:p>
    <w:p w:rsidR="00F3509E" w:rsidRDefault="00F3509E" w:rsidP="00F3509E">
      <w:pPr>
        <w:ind w:left="2160"/>
        <w:contextualSpacing/>
        <w:rPr>
          <w:rFonts w:ascii="Calibri" w:eastAsia="Calibri" w:hAnsi="Calibri" w:cs="Times New Roman"/>
          <w:sz w:val="24"/>
          <w:szCs w:val="24"/>
        </w:rPr>
      </w:pPr>
    </w:p>
    <w:p w:rsidR="00F3509E" w:rsidRPr="00426D6B" w:rsidRDefault="00F3509E" w:rsidP="00F3509E">
      <w:pPr>
        <w:ind w:left="2160"/>
        <w:rPr>
          <w:rFonts w:ascii="Calibri" w:eastAsia="Calibri" w:hAnsi="Calibri" w:cs="Times New Roman"/>
          <w:sz w:val="24"/>
          <w:szCs w:val="24"/>
        </w:rPr>
      </w:pPr>
      <w:r w:rsidRPr="00426D6B">
        <w:rPr>
          <w:rFonts w:ascii="Calibri" w:eastAsia="Calibri" w:hAnsi="Calibri" w:cs="Times New Roman"/>
          <w:sz w:val="24"/>
          <w:szCs w:val="24"/>
        </w:rPr>
        <w:t>Introduced by</w:t>
      </w:r>
      <w:r w:rsidRPr="00426D6B">
        <w:rPr>
          <w:rFonts w:ascii="Calibri" w:eastAsia="Calibri" w:hAnsi="Calibri" w:cs="Times New Roman"/>
          <w:b/>
          <w:sz w:val="24"/>
          <w:szCs w:val="24"/>
        </w:rPr>
        <w:t xml:space="preserve"> Philip</w:t>
      </w:r>
      <w:r>
        <w:rPr>
          <w:rFonts w:ascii="Calibri" w:eastAsia="Calibri" w:hAnsi="Calibri" w:cs="Times New Roman"/>
          <w:b/>
          <w:sz w:val="24"/>
          <w:szCs w:val="24"/>
        </w:rPr>
        <w:t xml:space="preserve"> C.</w:t>
      </w:r>
      <w:r w:rsidRPr="00426D6B">
        <w:rPr>
          <w:rFonts w:ascii="Calibri" w:eastAsia="Calibri" w:hAnsi="Calibri" w:cs="Times New Roman"/>
          <w:b/>
          <w:sz w:val="24"/>
          <w:szCs w:val="24"/>
        </w:rPr>
        <w:t xml:space="preserve"> Marshall</w:t>
      </w:r>
      <w:r w:rsidRPr="00426D6B">
        <w:rPr>
          <w:rFonts w:ascii="Calibri" w:eastAsia="Calibri" w:hAnsi="Calibri" w:cs="Times New Roman"/>
          <w:sz w:val="24"/>
          <w:szCs w:val="24"/>
        </w:rPr>
        <w:t>, Founder, BeyondBrook</w:t>
      </w:r>
      <w:r>
        <w:rPr>
          <w:rFonts w:ascii="Calibri" w:eastAsia="Calibri" w:hAnsi="Calibri" w:cs="Times New Roman"/>
          <w:sz w:val="24"/>
          <w:szCs w:val="24"/>
        </w:rPr>
        <w:t>e</w:t>
      </w:r>
      <w:r w:rsidRPr="00426D6B">
        <w:rPr>
          <w:rFonts w:ascii="Calibri" w:eastAsia="Calibri" w:hAnsi="Calibri" w:cs="Times New Roman"/>
          <w:sz w:val="24"/>
          <w:szCs w:val="24"/>
        </w:rPr>
        <w:t xml:space="preserve">.org </w:t>
      </w:r>
    </w:p>
    <w:p w:rsidR="00F3509E" w:rsidRPr="00426D6B" w:rsidRDefault="00F3509E" w:rsidP="00F3509E">
      <w:pPr>
        <w:ind w:left="2160"/>
        <w:contextualSpacing/>
        <w:rPr>
          <w:rFonts w:ascii="Calibri" w:eastAsia="Calibri" w:hAnsi="Calibri" w:cs="Times New Roman"/>
          <w:sz w:val="24"/>
          <w:szCs w:val="24"/>
        </w:rPr>
      </w:pPr>
      <w:r w:rsidRPr="00426D6B">
        <w:rPr>
          <w:rFonts w:ascii="Calibri" w:eastAsia="Calibri" w:hAnsi="Calibri" w:cs="Times New Roman"/>
          <w:sz w:val="24"/>
          <w:szCs w:val="24"/>
        </w:rPr>
        <w:lastRenderedPageBreak/>
        <w:t>Among the first signs of cognitive changes caused by diseases such as Alzheimer’s disease, as well as cognitive aging, are changes in our capacity to manage our finances. Dr. Jason Karlawish will explain how firms and the financial industry can protect their clients from financial exploitation and maximize their health and wealth.</w:t>
      </w:r>
    </w:p>
    <w:p w:rsidR="00F3509E" w:rsidRPr="00426D6B" w:rsidRDefault="00F3509E" w:rsidP="00F3509E">
      <w:pPr>
        <w:ind w:left="2160"/>
        <w:contextualSpacing/>
        <w:rPr>
          <w:rFonts w:ascii="Calibri" w:eastAsia="Calibri" w:hAnsi="Calibri" w:cs="Times New Roman"/>
          <w:sz w:val="24"/>
          <w:szCs w:val="24"/>
        </w:rPr>
      </w:pPr>
    </w:p>
    <w:p w:rsidR="00F3509E" w:rsidRPr="00426D6B" w:rsidRDefault="00F3509E" w:rsidP="00F3509E">
      <w:pPr>
        <w:contextualSpacing/>
        <w:rPr>
          <w:rFonts w:ascii="Calibri" w:eastAsia="Calibri" w:hAnsi="Calibri" w:cs="Times New Roman"/>
          <w:b/>
          <w:sz w:val="24"/>
          <w:szCs w:val="24"/>
        </w:rPr>
      </w:pPr>
      <w:r w:rsidRPr="00426D6B">
        <w:rPr>
          <w:rFonts w:ascii="Calibri" w:eastAsia="Calibri" w:hAnsi="Calibri" w:cs="Times New Roman"/>
          <w:b/>
          <w:sz w:val="24"/>
          <w:szCs w:val="24"/>
        </w:rPr>
        <w:t>11:35 am-12:50 pm</w:t>
      </w:r>
      <w:r w:rsidRPr="00426D6B">
        <w:rPr>
          <w:rFonts w:ascii="Calibri" w:eastAsia="Calibri" w:hAnsi="Calibri" w:cs="Times New Roman"/>
          <w:b/>
          <w:sz w:val="24"/>
          <w:szCs w:val="24"/>
        </w:rPr>
        <w:tab/>
        <w:t>Panel Discussion</w:t>
      </w:r>
    </w:p>
    <w:p w:rsidR="00F3509E" w:rsidRPr="00426D6B" w:rsidRDefault="00F3509E" w:rsidP="00F3509E">
      <w:pPr>
        <w:contextualSpacing/>
        <w:rPr>
          <w:rFonts w:ascii="Calibri" w:eastAsia="Calibri" w:hAnsi="Calibri" w:cs="Times New Roman"/>
          <w:sz w:val="24"/>
          <w:szCs w:val="24"/>
        </w:rPr>
      </w:pPr>
    </w:p>
    <w:p w:rsidR="00F3509E" w:rsidRPr="00426D6B" w:rsidRDefault="00F3509E" w:rsidP="00F3509E">
      <w:pPr>
        <w:ind w:left="2160"/>
        <w:contextualSpacing/>
        <w:rPr>
          <w:rFonts w:ascii="Calibri" w:eastAsia="Calibri" w:hAnsi="Calibri" w:cs="Times New Roman"/>
          <w:b/>
          <w:sz w:val="24"/>
          <w:szCs w:val="24"/>
        </w:rPr>
      </w:pPr>
      <w:r w:rsidRPr="00426D6B">
        <w:rPr>
          <w:rFonts w:ascii="Calibri" w:eastAsia="Calibri" w:hAnsi="Calibri" w:cs="Times New Roman"/>
          <w:b/>
          <w:sz w:val="24"/>
          <w:szCs w:val="24"/>
        </w:rPr>
        <w:t xml:space="preserve">PREVENTING FINANCIAL FRAUD AND ABUSE TARGETING OLDER ADULTS </w:t>
      </w:r>
    </w:p>
    <w:p w:rsidR="00F3509E" w:rsidRPr="00426D6B" w:rsidRDefault="00F3509E" w:rsidP="00F3509E">
      <w:pPr>
        <w:ind w:left="2160"/>
        <w:contextualSpacing/>
        <w:rPr>
          <w:rFonts w:ascii="Calibri" w:eastAsia="Calibri" w:hAnsi="Calibri" w:cs="Times New Roman"/>
          <w:b/>
          <w:sz w:val="24"/>
          <w:szCs w:val="24"/>
        </w:rPr>
      </w:pPr>
    </w:p>
    <w:p w:rsidR="00F3509E" w:rsidRPr="00426D6B" w:rsidRDefault="00F3509E" w:rsidP="00F3509E">
      <w:pPr>
        <w:ind w:left="2160"/>
        <w:contextualSpacing/>
        <w:rPr>
          <w:rFonts w:ascii="Calibri" w:eastAsia="Calibri" w:hAnsi="Calibri" w:cs="Times New Roman"/>
          <w:sz w:val="24"/>
          <w:szCs w:val="24"/>
        </w:rPr>
      </w:pPr>
      <w:r w:rsidRPr="00426D6B">
        <w:rPr>
          <w:rFonts w:ascii="Calibri" w:eastAsia="Calibri" w:hAnsi="Calibri" w:cs="Times New Roman"/>
          <w:sz w:val="24"/>
          <w:szCs w:val="24"/>
        </w:rPr>
        <w:t xml:space="preserve">Financial fraud is a constant threat to older adults, requiring the legal community, professionals in the financial services industry and regulatory agencies to create policies and practices that protect account holders </w:t>
      </w:r>
      <w:r>
        <w:rPr>
          <w:rFonts w:ascii="Calibri" w:eastAsia="Calibri" w:hAnsi="Calibri" w:cs="Times New Roman"/>
          <w:sz w:val="24"/>
          <w:szCs w:val="24"/>
        </w:rPr>
        <w:t>and notify families and caregivers when appropriate</w:t>
      </w:r>
      <w:r w:rsidRPr="00426D6B">
        <w:rPr>
          <w:rFonts w:ascii="Calibri" w:eastAsia="Calibri" w:hAnsi="Calibri" w:cs="Times New Roman"/>
          <w:sz w:val="24"/>
          <w:szCs w:val="24"/>
        </w:rPr>
        <w:t xml:space="preserve">.  Panelists will discuss the trends they are witnessing and the national and community-level actions that are assisting victims of financial exploitation and helping identify potential scams before they happen. </w:t>
      </w:r>
    </w:p>
    <w:p w:rsidR="00F3509E" w:rsidRPr="00426D6B" w:rsidRDefault="00F3509E" w:rsidP="00F3509E">
      <w:pPr>
        <w:ind w:left="1080"/>
        <w:contextualSpacing/>
        <w:rPr>
          <w:rFonts w:ascii="Calibri" w:eastAsia="Calibri" w:hAnsi="Calibri" w:cs="Times New Roman"/>
          <w:color w:val="FF0000"/>
          <w:sz w:val="24"/>
          <w:szCs w:val="24"/>
        </w:rPr>
      </w:pPr>
    </w:p>
    <w:p w:rsidR="00F3509E" w:rsidRPr="00426D6B" w:rsidRDefault="00F3509E" w:rsidP="00F3509E">
      <w:pPr>
        <w:ind w:left="2160"/>
        <w:contextualSpacing/>
        <w:rPr>
          <w:rFonts w:ascii="Calibri" w:eastAsia="Calibri" w:hAnsi="Calibri" w:cs="Times New Roman"/>
          <w:b/>
          <w:i/>
          <w:sz w:val="24"/>
          <w:szCs w:val="24"/>
        </w:rPr>
      </w:pPr>
      <w:r w:rsidRPr="00426D6B">
        <w:rPr>
          <w:rFonts w:ascii="Calibri" w:eastAsia="Calibri" w:hAnsi="Calibri" w:cs="Times New Roman"/>
          <w:sz w:val="24"/>
          <w:szCs w:val="24"/>
        </w:rPr>
        <w:t xml:space="preserve">Moderator: </w:t>
      </w:r>
      <w:r w:rsidRPr="00426D6B">
        <w:rPr>
          <w:rFonts w:ascii="Calibri" w:eastAsia="Calibri" w:hAnsi="Calibri" w:cs="Times New Roman"/>
          <w:b/>
          <w:sz w:val="24"/>
          <w:szCs w:val="24"/>
        </w:rPr>
        <w:t xml:space="preserve">Judith </w:t>
      </w:r>
      <w:r>
        <w:rPr>
          <w:rFonts w:ascii="Calibri" w:eastAsia="Calibri" w:hAnsi="Calibri" w:cs="Times New Roman"/>
          <w:b/>
          <w:sz w:val="24"/>
          <w:szCs w:val="24"/>
        </w:rPr>
        <w:t xml:space="preserve">A. </w:t>
      </w:r>
      <w:r w:rsidRPr="00426D6B">
        <w:rPr>
          <w:rFonts w:ascii="Calibri" w:eastAsia="Calibri" w:hAnsi="Calibri" w:cs="Times New Roman"/>
          <w:b/>
          <w:sz w:val="24"/>
          <w:szCs w:val="24"/>
        </w:rPr>
        <w:t>Salerno</w:t>
      </w:r>
      <w:r w:rsidRPr="00426D6B">
        <w:rPr>
          <w:rFonts w:ascii="Calibri" w:eastAsia="Calibri" w:hAnsi="Calibri" w:cs="Times New Roman"/>
          <w:sz w:val="24"/>
          <w:szCs w:val="24"/>
        </w:rPr>
        <w:t>, MD, MS, President,</w:t>
      </w:r>
      <w:r>
        <w:rPr>
          <w:rFonts w:ascii="Calibri" w:eastAsia="Calibri" w:hAnsi="Calibri" w:cs="Times New Roman"/>
          <w:sz w:val="24"/>
          <w:szCs w:val="24"/>
        </w:rPr>
        <w:t xml:space="preserve"> The</w:t>
      </w:r>
      <w:r w:rsidRPr="00426D6B">
        <w:rPr>
          <w:rFonts w:ascii="Calibri" w:eastAsia="Calibri" w:hAnsi="Calibri" w:cs="Times New Roman"/>
          <w:sz w:val="24"/>
          <w:szCs w:val="24"/>
        </w:rPr>
        <w:t xml:space="preserve"> New York Academy of Medicine</w:t>
      </w:r>
    </w:p>
    <w:p w:rsidR="00F3509E" w:rsidRPr="00426D6B" w:rsidRDefault="00F3509E" w:rsidP="00F3509E">
      <w:pPr>
        <w:ind w:left="2160"/>
        <w:contextualSpacing/>
        <w:rPr>
          <w:rFonts w:ascii="Calibri" w:eastAsia="Calibri" w:hAnsi="Calibri" w:cs="Times New Roman"/>
          <w:sz w:val="24"/>
          <w:szCs w:val="24"/>
        </w:rPr>
      </w:pPr>
    </w:p>
    <w:p w:rsidR="00F3509E" w:rsidRPr="001A2E76" w:rsidRDefault="00F3509E" w:rsidP="00F3509E">
      <w:pPr>
        <w:pStyle w:val="ListParagraph"/>
        <w:numPr>
          <w:ilvl w:val="0"/>
          <w:numId w:val="1"/>
        </w:numPr>
        <w:rPr>
          <w:rFonts w:ascii="Calibri" w:eastAsia="Calibri" w:hAnsi="Calibri" w:cs="Times New Roman"/>
          <w:sz w:val="24"/>
          <w:szCs w:val="24"/>
        </w:rPr>
      </w:pPr>
      <w:r w:rsidRPr="001A2E76">
        <w:rPr>
          <w:rFonts w:ascii="Calibri" w:eastAsia="Calibri" w:hAnsi="Calibri" w:cs="Times New Roman"/>
          <w:b/>
          <w:sz w:val="24"/>
          <w:szCs w:val="24"/>
        </w:rPr>
        <w:t>Ramsey Alwin</w:t>
      </w:r>
      <w:r w:rsidRPr="001A2E76">
        <w:rPr>
          <w:rFonts w:ascii="Calibri" w:eastAsia="Calibri" w:hAnsi="Calibri" w:cs="Times New Roman"/>
          <w:sz w:val="24"/>
          <w:szCs w:val="24"/>
        </w:rPr>
        <w:t>, Director, Thought Leadership-Financial Resilience, AARP</w:t>
      </w:r>
    </w:p>
    <w:p w:rsidR="00F3509E" w:rsidRPr="00426D6B" w:rsidRDefault="00F3509E" w:rsidP="00F3509E">
      <w:pPr>
        <w:numPr>
          <w:ilvl w:val="0"/>
          <w:numId w:val="1"/>
        </w:numPr>
        <w:contextualSpacing/>
        <w:rPr>
          <w:rFonts w:ascii="Calibri" w:eastAsia="Calibri" w:hAnsi="Calibri" w:cs="Times New Roman"/>
          <w:sz w:val="24"/>
          <w:szCs w:val="24"/>
        </w:rPr>
      </w:pPr>
      <w:r w:rsidRPr="00426D6B">
        <w:rPr>
          <w:rFonts w:ascii="Calibri" w:eastAsia="Calibri" w:hAnsi="Calibri" w:cs="Times New Roman"/>
          <w:b/>
          <w:sz w:val="24"/>
          <w:szCs w:val="24"/>
        </w:rPr>
        <w:t>Joseph</w:t>
      </w:r>
      <w:r>
        <w:rPr>
          <w:rFonts w:ascii="Calibri" w:eastAsia="Calibri" w:hAnsi="Calibri" w:cs="Times New Roman"/>
          <w:b/>
          <w:sz w:val="24"/>
          <w:szCs w:val="24"/>
        </w:rPr>
        <w:t xml:space="preserve"> P.</w:t>
      </w:r>
      <w:r w:rsidRPr="00426D6B">
        <w:rPr>
          <w:rFonts w:ascii="Calibri" w:eastAsia="Calibri" w:hAnsi="Calibri" w:cs="Times New Roman"/>
          <w:b/>
          <w:sz w:val="24"/>
          <w:szCs w:val="24"/>
        </w:rPr>
        <w:t xml:space="preserve"> Borg</w:t>
      </w:r>
      <w:r w:rsidRPr="00426D6B">
        <w:rPr>
          <w:rFonts w:ascii="Calibri" w:eastAsia="Calibri" w:hAnsi="Calibri" w:cs="Times New Roman"/>
          <w:sz w:val="24"/>
          <w:szCs w:val="24"/>
        </w:rPr>
        <w:t>, President, North American Securities Administrators Association (NASAA)</w:t>
      </w:r>
    </w:p>
    <w:p w:rsidR="00F3509E" w:rsidRPr="00426D6B" w:rsidRDefault="00F3509E" w:rsidP="00F3509E">
      <w:pPr>
        <w:numPr>
          <w:ilvl w:val="0"/>
          <w:numId w:val="1"/>
        </w:numPr>
        <w:contextualSpacing/>
        <w:rPr>
          <w:rFonts w:ascii="Calibri" w:eastAsia="Calibri" w:hAnsi="Calibri" w:cs="Times New Roman"/>
          <w:sz w:val="24"/>
          <w:szCs w:val="24"/>
        </w:rPr>
      </w:pPr>
      <w:r w:rsidRPr="00426D6B">
        <w:rPr>
          <w:rFonts w:ascii="Calibri" w:eastAsia="Calibri" w:hAnsi="Calibri" w:cs="Times New Roman"/>
          <w:b/>
          <w:sz w:val="24"/>
          <w:szCs w:val="24"/>
        </w:rPr>
        <w:t xml:space="preserve">Robert </w:t>
      </w:r>
      <w:r>
        <w:rPr>
          <w:rFonts w:ascii="Calibri" w:eastAsia="Calibri" w:hAnsi="Calibri" w:cs="Times New Roman"/>
          <w:b/>
          <w:sz w:val="24"/>
          <w:szCs w:val="24"/>
        </w:rPr>
        <w:t xml:space="preserve">M. </w:t>
      </w:r>
      <w:r w:rsidRPr="00426D6B">
        <w:rPr>
          <w:rFonts w:ascii="Calibri" w:eastAsia="Calibri" w:hAnsi="Calibri" w:cs="Times New Roman"/>
          <w:b/>
          <w:sz w:val="24"/>
          <w:szCs w:val="24"/>
        </w:rPr>
        <w:t>Freedman</w:t>
      </w:r>
      <w:r w:rsidRPr="00426D6B">
        <w:rPr>
          <w:rFonts w:ascii="Calibri" w:eastAsia="Calibri" w:hAnsi="Calibri" w:cs="Times New Roman"/>
          <w:sz w:val="24"/>
          <w:szCs w:val="24"/>
        </w:rPr>
        <w:t xml:space="preserve">, </w:t>
      </w:r>
      <w:r>
        <w:rPr>
          <w:rFonts w:ascii="Calibri" w:eastAsia="Calibri" w:hAnsi="Calibri" w:cs="Times New Roman"/>
          <w:sz w:val="24"/>
          <w:szCs w:val="24"/>
        </w:rPr>
        <w:t xml:space="preserve">JD, </w:t>
      </w:r>
      <w:r w:rsidRPr="00426D6B">
        <w:rPr>
          <w:rFonts w:ascii="Calibri" w:eastAsia="Calibri" w:hAnsi="Calibri" w:cs="Times New Roman"/>
          <w:sz w:val="24"/>
          <w:szCs w:val="24"/>
        </w:rPr>
        <w:t>Partner, Schiff Hardin</w:t>
      </w:r>
    </w:p>
    <w:p w:rsidR="00F3509E" w:rsidRPr="00426D6B" w:rsidRDefault="00F3509E" w:rsidP="00F3509E">
      <w:pPr>
        <w:numPr>
          <w:ilvl w:val="0"/>
          <w:numId w:val="1"/>
        </w:numPr>
        <w:contextualSpacing/>
        <w:rPr>
          <w:rFonts w:ascii="Calibri" w:eastAsia="Calibri" w:hAnsi="Calibri" w:cs="Times New Roman"/>
          <w:sz w:val="24"/>
          <w:szCs w:val="24"/>
        </w:rPr>
      </w:pPr>
      <w:r w:rsidRPr="00426D6B">
        <w:rPr>
          <w:rFonts w:ascii="Calibri" w:eastAsia="Calibri" w:hAnsi="Calibri" w:cs="Times New Roman"/>
          <w:b/>
          <w:sz w:val="24"/>
          <w:szCs w:val="24"/>
        </w:rPr>
        <w:t>Tina Gabriel</w:t>
      </w:r>
      <w:r w:rsidRPr="00426D6B">
        <w:rPr>
          <w:rFonts w:ascii="Calibri" w:eastAsia="Calibri" w:hAnsi="Calibri" w:cs="Times New Roman"/>
          <w:sz w:val="24"/>
          <w:szCs w:val="24"/>
        </w:rPr>
        <w:t>,</w:t>
      </w:r>
      <w:r w:rsidRPr="00426D6B">
        <w:rPr>
          <w:rFonts w:ascii="Calibri" w:eastAsia="Calibri" w:hAnsi="Calibri" w:cs="Times New Roman"/>
          <w:b/>
          <w:sz w:val="24"/>
          <w:szCs w:val="24"/>
        </w:rPr>
        <w:t xml:space="preserve"> </w:t>
      </w:r>
      <w:r w:rsidRPr="00426D6B">
        <w:rPr>
          <w:rFonts w:ascii="Calibri" w:eastAsia="Calibri" w:hAnsi="Calibri" w:cs="Times New Roman"/>
          <w:sz w:val="24"/>
          <w:szCs w:val="24"/>
        </w:rPr>
        <w:t>Director, Financial Crimes Investigations, People’s United Bank</w:t>
      </w:r>
    </w:p>
    <w:p w:rsidR="00F3509E" w:rsidRPr="00426D6B" w:rsidRDefault="00F3509E" w:rsidP="00F3509E">
      <w:pPr>
        <w:numPr>
          <w:ilvl w:val="0"/>
          <w:numId w:val="1"/>
        </w:numPr>
        <w:contextualSpacing/>
        <w:rPr>
          <w:rFonts w:ascii="Calibri" w:eastAsia="Calibri" w:hAnsi="Calibri" w:cs="Times New Roman"/>
          <w:sz w:val="24"/>
          <w:szCs w:val="24"/>
        </w:rPr>
      </w:pPr>
      <w:r w:rsidRPr="00426D6B">
        <w:rPr>
          <w:rFonts w:ascii="Calibri" w:eastAsia="Calibri" w:hAnsi="Calibri" w:cs="Times New Roman"/>
          <w:b/>
          <w:sz w:val="24"/>
          <w:szCs w:val="24"/>
        </w:rPr>
        <w:t>Gary</w:t>
      </w:r>
      <w:r>
        <w:rPr>
          <w:rFonts w:ascii="Calibri" w:eastAsia="Calibri" w:hAnsi="Calibri" w:cs="Times New Roman"/>
          <w:b/>
          <w:sz w:val="24"/>
          <w:szCs w:val="24"/>
        </w:rPr>
        <w:t xml:space="preserve"> R.</w:t>
      </w:r>
      <w:r w:rsidRPr="00426D6B">
        <w:rPr>
          <w:rFonts w:ascii="Calibri" w:eastAsia="Calibri" w:hAnsi="Calibri" w:cs="Times New Roman"/>
          <w:b/>
          <w:sz w:val="24"/>
          <w:szCs w:val="24"/>
        </w:rPr>
        <w:t xml:space="preserve"> Mottola</w:t>
      </w:r>
      <w:r w:rsidRPr="00426D6B">
        <w:rPr>
          <w:rFonts w:ascii="Calibri" w:eastAsia="Calibri" w:hAnsi="Calibri" w:cs="Times New Roman"/>
          <w:sz w:val="24"/>
          <w:szCs w:val="24"/>
        </w:rPr>
        <w:t>, PhD, Research Director, FINRA Investor Education Foundation, Financial Industry Regulatory Authority (FINRA)</w:t>
      </w:r>
    </w:p>
    <w:p w:rsidR="00F3509E" w:rsidRPr="00426D6B" w:rsidRDefault="00F3509E" w:rsidP="00F3509E">
      <w:pPr>
        <w:ind w:left="2880"/>
        <w:contextualSpacing/>
        <w:rPr>
          <w:rFonts w:ascii="Calibri" w:eastAsia="Calibri" w:hAnsi="Calibri" w:cs="Times New Roman"/>
          <w:sz w:val="24"/>
          <w:szCs w:val="24"/>
        </w:rPr>
      </w:pPr>
    </w:p>
    <w:p w:rsidR="00F3509E" w:rsidRPr="00426D6B" w:rsidRDefault="00F3509E" w:rsidP="00F3509E">
      <w:pPr>
        <w:rPr>
          <w:rFonts w:ascii="Calibri" w:eastAsia="Calibri" w:hAnsi="Calibri" w:cs="Times New Roman"/>
          <w:b/>
          <w:sz w:val="24"/>
          <w:szCs w:val="24"/>
        </w:rPr>
      </w:pPr>
      <w:r w:rsidRPr="00426D6B">
        <w:rPr>
          <w:rFonts w:ascii="Calibri" w:eastAsia="Calibri" w:hAnsi="Calibri" w:cs="Times New Roman"/>
          <w:b/>
          <w:sz w:val="24"/>
          <w:szCs w:val="24"/>
        </w:rPr>
        <w:t>12:50 pm-1:40 pm</w:t>
      </w:r>
      <w:r w:rsidRPr="00426D6B">
        <w:rPr>
          <w:rFonts w:ascii="Calibri" w:eastAsia="Calibri" w:hAnsi="Calibri" w:cs="Times New Roman"/>
          <w:b/>
          <w:sz w:val="24"/>
          <w:szCs w:val="24"/>
        </w:rPr>
        <w:tab/>
        <w:t xml:space="preserve">Networking Lunch </w:t>
      </w:r>
      <w:r w:rsidRPr="00426D6B">
        <w:rPr>
          <w:rFonts w:ascii="Calibri" w:eastAsia="Calibri" w:hAnsi="Calibri" w:cs="Times New Roman"/>
          <w:b/>
          <w:sz w:val="24"/>
          <w:szCs w:val="24"/>
        </w:rPr>
        <w:br/>
      </w:r>
      <w:r w:rsidRPr="00426D6B">
        <w:rPr>
          <w:rFonts w:ascii="Calibri" w:eastAsia="Calibri" w:hAnsi="Calibri" w:cs="Times New Roman"/>
          <w:b/>
          <w:sz w:val="24"/>
          <w:szCs w:val="24"/>
        </w:rPr>
        <w:br/>
        <w:t>1:40 pm-2:05 pm</w:t>
      </w:r>
      <w:r w:rsidRPr="00426D6B">
        <w:rPr>
          <w:rFonts w:ascii="Calibri" w:eastAsia="Calibri" w:hAnsi="Calibri" w:cs="Times New Roman"/>
          <w:b/>
          <w:sz w:val="24"/>
          <w:szCs w:val="24"/>
        </w:rPr>
        <w:tab/>
        <w:t>Afternoon Address</w:t>
      </w:r>
    </w:p>
    <w:p w:rsidR="00F3509E" w:rsidRPr="00426D6B" w:rsidRDefault="00F3509E" w:rsidP="00F3509E">
      <w:pPr>
        <w:ind w:left="2160"/>
        <w:rPr>
          <w:rFonts w:ascii="Calibri" w:eastAsia="Calibri" w:hAnsi="Calibri" w:cs="Times New Roman"/>
          <w:b/>
          <w:sz w:val="24"/>
          <w:szCs w:val="24"/>
        </w:rPr>
      </w:pPr>
      <w:r>
        <w:rPr>
          <w:rFonts w:ascii="Calibri" w:eastAsia="Calibri" w:hAnsi="Calibri" w:cs="Times New Roman"/>
          <w:b/>
          <w:sz w:val="24"/>
          <w:szCs w:val="24"/>
        </w:rPr>
        <w:t>Solving the Coming Retirement Crisis: Bridging the Race, Class and Gender Divide</w:t>
      </w:r>
    </w:p>
    <w:p w:rsidR="00F3509E" w:rsidRPr="00426D6B" w:rsidRDefault="00F3509E" w:rsidP="00F3509E">
      <w:pPr>
        <w:ind w:left="2160"/>
        <w:contextualSpacing/>
        <w:rPr>
          <w:rFonts w:ascii="Calibri" w:eastAsia="Calibri" w:hAnsi="Calibri" w:cs="Times New Roman"/>
          <w:sz w:val="24"/>
          <w:szCs w:val="24"/>
        </w:rPr>
      </w:pPr>
      <w:r w:rsidRPr="00426D6B">
        <w:rPr>
          <w:rFonts w:ascii="Calibri" w:eastAsia="Calibri" w:hAnsi="Calibri" w:cs="Times New Roman"/>
          <w:b/>
          <w:sz w:val="24"/>
          <w:szCs w:val="24"/>
        </w:rPr>
        <w:lastRenderedPageBreak/>
        <w:t xml:space="preserve">Teresa </w:t>
      </w:r>
      <w:proofErr w:type="spellStart"/>
      <w:r w:rsidRPr="00426D6B">
        <w:rPr>
          <w:rFonts w:ascii="Calibri" w:eastAsia="Calibri" w:hAnsi="Calibri" w:cs="Times New Roman"/>
          <w:b/>
          <w:sz w:val="24"/>
          <w:szCs w:val="24"/>
        </w:rPr>
        <w:t>Ghilarducci</w:t>
      </w:r>
      <w:proofErr w:type="spellEnd"/>
      <w:r w:rsidRPr="00426D6B">
        <w:rPr>
          <w:rFonts w:ascii="Calibri" w:eastAsia="Calibri" w:hAnsi="Calibri" w:cs="Times New Roman"/>
          <w:sz w:val="24"/>
          <w:szCs w:val="24"/>
        </w:rPr>
        <w:t>, PhD, Bernard L. and Irene Schwartz Professor of Economics and Policy Analysis, The New School for Social Research</w:t>
      </w:r>
    </w:p>
    <w:p w:rsidR="00F3509E" w:rsidRDefault="00F3509E" w:rsidP="00F3509E">
      <w:pPr>
        <w:ind w:left="2160"/>
        <w:contextualSpacing/>
        <w:rPr>
          <w:rFonts w:ascii="Calibri" w:eastAsia="Calibri" w:hAnsi="Calibri" w:cs="Times New Roman"/>
          <w:sz w:val="24"/>
          <w:szCs w:val="24"/>
        </w:rPr>
      </w:pPr>
    </w:p>
    <w:p w:rsidR="00F3509E" w:rsidRPr="00426D6B" w:rsidRDefault="00F3509E" w:rsidP="00F3509E">
      <w:pPr>
        <w:ind w:left="2160"/>
        <w:rPr>
          <w:rFonts w:ascii="Calibri" w:eastAsia="Calibri" w:hAnsi="Calibri" w:cs="Times New Roman"/>
          <w:sz w:val="24"/>
          <w:szCs w:val="24"/>
        </w:rPr>
      </w:pPr>
      <w:r w:rsidRPr="00426D6B">
        <w:rPr>
          <w:rFonts w:ascii="Calibri" w:eastAsia="Calibri" w:hAnsi="Calibri" w:cs="Times New Roman"/>
          <w:sz w:val="24"/>
          <w:szCs w:val="24"/>
        </w:rPr>
        <w:t>Introduced by</w:t>
      </w:r>
      <w:r w:rsidRPr="00426D6B">
        <w:rPr>
          <w:rFonts w:ascii="Calibri" w:eastAsia="Calibri" w:hAnsi="Calibri" w:cs="Times New Roman"/>
          <w:b/>
          <w:sz w:val="24"/>
          <w:szCs w:val="24"/>
        </w:rPr>
        <w:t xml:space="preserve"> Jud</w:t>
      </w:r>
      <w:r>
        <w:rPr>
          <w:rFonts w:ascii="Calibri" w:eastAsia="Calibri" w:hAnsi="Calibri" w:cs="Times New Roman"/>
          <w:b/>
          <w:sz w:val="24"/>
          <w:szCs w:val="24"/>
        </w:rPr>
        <w:t>ith A.</w:t>
      </w:r>
      <w:r w:rsidRPr="00426D6B">
        <w:rPr>
          <w:rFonts w:ascii="Calibri" w:eastAsia="Calibri" w:hAnsi="Calibri" w:cs="Times New Roman"/>
          <w:b/>
          <w:sz w:val="24"/>
          <w:szCs w:val="24"/>
        </w:rPr>
        <w:t xml:space="preserve"> Salerno, </w:t>
      </w:r>
      <w:r w:rsidRPr="00426D6B">
        <w:rPr>
          <w:rFonts w:ascii="Calibri" w:eastAsia="Calibri" w:hAnsi="Calibri" w:cs="Times New Roman"/>
          <w:sz w:val="24"/>
          <w:szCs w:val="24"/>
        </w:rPr>
        <w:t xml:space="preserve">MD, MS, President, </w:t>
      </w:r>
      <w:r>
        <w:rPr>
          <w:rFonts w:ascii="Calibri" w:eastAsia="Calibri" w:hAnsi="Calibri" w:cs="Times New Roman"/>
          <w:sz w:val="24"/>
          <w:szCs w:val="24"/>
        </w:rPr>
        <w:t xml:space="preserve">The </w:t>
      </w:r>
      <w:r w:rsidRPr="00426D6B">
        <w:rPr>
          <w:rFonts w:ascii="Calibri" w:eastAsia="Calibri" w:hAnsi="Calibri" w:cs="Times New Roman"/>
          <w:sz w:val="24"/>
          <w:szCs w:val="24"/>
        </w:rPr>
        <w:t>New York Academy of Medicine</w:t>
      </w:r>
    </w:p>
    <w:p w:rsidR="00F3509E" w:rsidRPr="00426D6B" w:rsidRDefault="00F3509E" w:rsidP="00F3509E">
      <w:pPr>
        <w:ind w:left="2160"/>
        <w:contextualSpacing/>
        <w:rPr>
          <w:rFonts w:ascii="Calibri" w:eastAsia="Calibri" w:hAnsi="Calibri" w:cs="Times New Roman"/>
          <w:sz w:val="24"/>
          <w:szCs w:val="24"/>
        </w:rPr>
      </w:pPr>
      <w:r w:rsidRPr="00DD4D11">
        <w:rPr>
          <w:rFonts w:ascii="Calibri" w:eastAsia="Calibri" w:hAnsi="Calibri" w:cs="Times New Roman"/>
          <w:sz w:val="24"/>
          <w:szCs w:val="24"/>
        </w:rPr>
        <w:t>The median retirement savings account balance for those nearing retirement is $15,000 - a sign of the oncoming retirement crisis. Employer-sponsored retirement plans are intended to bridge the gap between Social Security and targeted retirement income. Unfortunately, in 2014, 35% of near-retirees did not have access to retirement plan, a share that has increased over the last 30 years. Under our current retirement system, many of these 24 million workers nearing retirement (ages 55-64) will face declining living standards or poverty in just 10 years. After a lifetime of lower wages, the retirement crisis is likely to have the largest impact on households of color, women and lower-income workers. Rather than worsening the retirement crisis by cutting Social Security benefits, policymakers should both strengthen Social Security and expand retirement plan coverage through creation of Guaranteed Retirement Accounts (GRAs).</w:t>
      </w:r>
    </w:p>
    <w:p w:rsidR="00F3509E" w:rsidRPr="00426D6B" w:rsidRDefault="00F3509E" w:rsidP="00F3509E">
      <w:pPr>
        <w:ind w:left="360"/>
        <w:contextualSpacing/>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p>
    <w:p w:rsidR="00F3509E" w:rsidRPr="00426D6B" w:rsidRDefault="00F3509E" w:rsidP="00F3509E">
      <w:pPr>
        <w:contextualSpacing/>
        <w:rPr>
          <w:rFonts w:ascii="Calibri" w:eastAsia="Calibri" w:hAnsi="Calibri" w:cs="Times New Roman"/>
          <w:b/>
          <w:sz w:val="24"/>
          <w:szCs w:val="24"/>
        </w:rPr>
      </w:pPr>
      <w:r w:rsidRPr="00426D6B">
        <w:rPr>
          <w:rFonts w:ascii="Calibri" w:eastAsia="Calibri" w:hAnsi="Calibri" w:cs="Times New Roman"/>
          <w:b/>
          <w:sz w:val="24"/>
          <w:szCs w:val="24"/>
        </w:rPr>
        <w:t>2:05pm-3:20 pm</w:t>
      </w:r>
      <w:r w:rsidRPr="00426D6B">
        <w:rPr>
          <w:rFonts w:ascii="Calibri" w:eastAsia="Calibri" w:hAnsi="Calibri" w:cs="Times New Roman"/>
          <w:b/>
          <w:sz w:val="24"/>
          <w:szCs w:val="24"/>
        </w:rPr>
        <w:tab/>
        <w:t>Panel Discussion</w:t>
      </w:r>
    </w:p>
    <w:p w:rsidR="00F3509E" w:rsidRPr="00426D6B" w:rsidRDefault="00F3509E" w:rsidP="00F3509E">
      <w:pPr>
        <w:ind w:left="360"/>
        <w:contextualSpacing/>
        <w:rPr>
          <w:rFonts w:ascii="Calibri" w:eastAsia="Calibri" w:hAnsi="Calibri" w:cs="Times New Roman"/>
          <w:b/>
          <w:sz w:val="24"/>
          <w:szCs w:val="24"/>
        </w:rPr>
      </w:pPr>
    </w:p>
    <w:p w:rsidR="00F3509E" w:rsidRPr="00426D6B" w:rsidRDefault="00F3509E" w:rsidP="00F3509E">
      <w:pPr>
        <w:ind w:left="2160"/>
        <w:contextualSpacing/>
        <w:rPr>
          <w:rFonts w:ascii="Calibri" w:eastAsia="Calibri" w:hAnsi="Calibri" w:cs="Times New Roman"/>
          <w:b/>
          <w:sz w:val="24"/>
          <w:szCs w:val="24"/>
        </w:rPr>
      </w:pPr>
      <w:r w:rsidRPr="00426D6B">
        <w:rPr>
          <w:rFonts w:ascii="Calibri" w:eastAsia="Calibri" w:hAnsi="Calibri" w:cs="Times New Roman"/>
          <w:b/>
          <w:sz w:val="24"/>
          <w:szCs w:val="24"/>
        </w:rPr>
        <w:t xml:space="preserve">COMMUNITIES SUPPORTING FINANCIAL WELLNESS THROUGHOUT THE LIFE COURSE </w:t>
      </w:r>
    </w:p>
    <w:p w:rsidR="00F3509E" w:rsidRPr="00426D6B" w:rsidRDefault="00F3509E" w:rsidP="00F3509E">
      <w:pPr>
        <w:ind w:left="2160"/>
        <w:contextualSpacing/>
        <w:rPr>
          <w:rFonts w:ascii="Calibri" w:eastAsia="Calibri" w:hAnsi="Calibri" w:cs="Times New Roman"/>
          <w:b/>
          <w:sz w:val="24"/>
          <w:szCs w:val="24"/>
        </w:rPr>
      </w:pPr>
    </w:p>
    <w:p w:rsidR="00F3509E" w:rsidRPr="00426D6B" w:rsidRDefault="00F3509E" w:rsidP="00F3509E">
      <w:pPr>
        <w:ind w:left="2160"/>
        <w:contextualSpacing/>
        <w:rPr>
          <w:rFonts w:ascii="Calibri" w:eastAsia="Calibri" w:hAnsi="Calibri" w:cs="Times New Roman"/>
          <w:sz w:val="24"/>
          <w:szCs w:val="24"/>
        </w:rPr>
      </w:pPr>
      <w:r w:rsidRPr="00426D6B">
        <w:rPr>
          <w:rFonts w:ascii="Calibri" w:eastAsia="Calibri" w:hAnsi="Calibri" w:cs="Times New Roman"/>
          <w:sz w:val="24"/>
          <w:szCs w:val="24"/>
        </w:rPr>
        <w:t>Government, non-profits and business all have roles to play in supporting and engaging individuals as they prepare for financial security in older age.  Enhancing financial</w:t>
      </w:r>
      <w:r>
        <w:rPr>
          <w:rFonts w:ascii="Calibri" w:eastAsia="Calibri" w:hAnsi="Calibri" w:cs="Times New Roman"/>
          <w:sz w:val="24"/>
          <w:szCs w:val="24"/>
        </w:rPr>
        <w:t xml:space="preserve"> literacy</w:t>
      </w:r>
      <w:r w:rsidRPr="00426D6B">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426D6B">
        <w:rPr>
          <w:rFonts w:ascii="Calibri" w:eastAsia="Calibri" w:hAnsi="Calibri" w:cs="Times New Roman"/>
          <w:sz w:val="24"/>
          <w:szCs w:val="24"/>
        </w:rPr>
        <w:t>through community-focused initiatives, financial technology and policy change</w:t>
      </w:r>
      <w:r>
        <w:rPr>
          <w:rFonts w:ascii="Calibri" w:eastAsia="Calibri" w:hAnsi="Calibri" w:cs="Times New Roman"/>
          <w:sz w:val="24"/>
          <w:szCs w:val="24"/>
        </w:rPr>
        <w:t>s</w:t>
      </w:r>
      <w:r w:rsidRPr="00426D6B">
        <w:rPr>
          <w:rFonts w:ascii="Calibri" w:eastAsia="Calibri" w:hAnsi="Calibri" w:cs="Times New Roman"/>
          <w:sz w:val="24"/>
          <w:szCs w:val="24"/>
        </w:rPr>
        <w:t xml:space="preserve"> </w:t>
      </w:r>
      <w:r>
        <w:rPr>
          <w:rFonts w:ascii="Calibri" w:eastAsia="Calibri" w:hAnsi="Calibri" w:cs="Times New Roman"/>
          <w:sz w:val="24"/>
          <w:szCs w:val="24"/>
        </w:rPr>
        <w:t>– is</w:t>
      </w:r>
      <w:r w:rsidRPr="00426D6B">
        <w:rPr>
          <w:rFonts w:ascii="Calibri" w:eastAsia="Calibri" w:hAnsi="Calibri" w:cs="Times New Roman"/>
          <w:sz w:val="24"/>
          <w:szCs w:val="24"/>
        </w:rPr>
        <w:t xml:space="preserve"> essential to </w:t>
      </w:r>
      <w:r>
        <w:rPr>
          <w:rFonts w:ascii="Calibri" w:eastAsia="Calibri" w:hAnsi="Calibri" w:cs="Times New Roman"/>
          <w:sz w:val="24"/>
          <w:szCs w:val="24"/>
        </w:rPr>
        <w:t>successfully address</w:t>
      </w:r>
      <w:r w:rsidRPr="00426D6B">
        <w:rPr>
          <w:rFonts w:ascii="Calibri" w:eastAsia="Calibri" w:hAnsi="Calibri" w:cs="Times New Roman"/>
          <w:sz w:val="24"/>
          <w:szCs w:val="24"/>
        </w:rPr>
        <w:t xml:space="preserve"> 21</w:t>
      </w:r>
      <w:r w:rsidRPr="00426D6B">
        <w:rPr>
          <w:rFonts w:ascii="Calibri" w:eastAsia="Calibri" w:hAnsi="Calibri" w:cs="Times New Roman"/>
          <w:sz w:val="24"/>
          <w:szCs w:val="24"/>
          <w:vertAlign w:val="superscript"/>
        </w:rPr>
        <w:t>st</w:t>
      </w:r>
      <w:r w:rsidRPr="00426D6B">
        <w:rPr>
          <w:rFonts w:ascii="Calibri" w:eastAsia="Calibri" w:hAnsi="Calibri" w:cs="Times New Roman"/>
          <w:sz w:val="24"/>
          <w:szCs w:val="24"/>
        </w:rPr>
        <w:t xml:space="preserve"> century aging realities.  Panelists will discuss best practices and how they are making a difference for individuals, communities and the economy.  </w:t>
      </w:r>
    </w:p>
    <w:p w:rsidR="00F3509E" w:rsidRPr="00426D6B" w:rsidRDefault="00F3509E" w:rsidP="00F3509E">
      <w:pPr>
        <w:ind w:left="2160"/>
        <w:contextualSpacing/>
        <w:rPr>
          <w:rFonts w:ascii="Calibri" w:eastAsia="Calibri" w:hAnsi="Calibri" w:cs="Times New Roman"/>
          <w:sz w:val="24"/>
          <w:szCs w:val="24"/>
        </w:rPr>
      </w:pPr>
    </w:p>
    <w:p w:rsidR="00F3509E" w:rsidRPr="00426D6B" w:rsidRDefault="00F3509E" w:rsidP="00F3509E">
      <w:pPr>
        <w:ind w:left="1080"/>
        <w:rPr>
          <w:rFonts w:ascii="Calibri" w:eastAsia="Calibri" w:hAnsi="Calibri" w:cs="Times New Roman"/>
          <w:sz w:val="24"/>
          <w:szCs w:val="24"/>
        </w:rPr>
      </w:pPr>
      <w:r w:rsidRPr="00426D6B">
        <w:rPr>
          <w:rFonts w:ascii="Calibri" w:eastAsia="Calibri" w:hAnsi="Calibri" w:cs="Times New Roman"/>
          <w:sz w:val="24"/>
          <w:szCs w:val="24"/>
        </w:rPr>
        <w:tab/>
      </w:r>
      <w:r w:rsidRPr="00426D6B">
        <w:rPr>
          <w:rFonts w:ascii="Calibri" w:eastAsia="Calibri" w:hAnsi="Calibri" w:cs="Times New Roman"/>
          <w:sz w:val="24"/>
          <w:szCs w:val="24"/>
        </w:rPr>
        <w:tab/>
        <w:t xml:space="preserve">Moderator: </w:t>
      </w:r>
      <w:r w:rsidRPr="00426D6B">
        <w:rPr>
          <w:rFonts w:ascii="Calibri" w:eastAsia="Calibri" w:hAnsi="Calibri" w:cs="Times New Roman"/>
          <w:b/>
          <w:sz w:val="24"/>
          <w:szCs w:val="24"/>
        </w:rPr>
        <w:t>Beth Finkel</w:t>
      </w:r>
      <w:r w:rsidRPr="00426D6B">
        <w:rPr>
          <w:rFonts w:ascii="Calibri" w:eastAsia="Calibri" w:hAnsi="Calibri" w:cs="Times New Roman"/>
          <w:sz w:val="24"/>
          <w:szCs w:val="24"/>
        </w:rPr>
        <w:t xml:space="preserve">, </w:t>
      </w:r>
      <w:r>
        <w:rPr>
          <w:rFonts w:ascii="Calibri" w:eastAsia="Calibri" w:hAnsi="Calibri" w:cs="Times New Roman"/>
          <w:sz w:val="24"/>
          <w:szCs w:val="24"/>
        </w:rPr>
        <w:t xml:space="preserve">State </w:t>
      </w:r>
      <w:r w:rsidRPr="00426D6B">
        <w:rPr>
          <w:rFonts w:ascii="Calibri" w:eastAsia="Calibri" w:hAnsi="Calibri" w:cs="Times New Roman"/>
          <w:sz w:val="24"/>
          <w:szCs w:val="24"/>
        </w:rPr>
        <w:t>Director, AARP NY</w:t>
      </w:r>
    </w:p>
    <w:p w:rsidR="00F3509E" w:rsidRPr="00426D6B" w:rsidRDefault="00F3509E" w:rsidP="00F3509E">
      <w:pPr>
        <w:numPr>
          <w:ilvl w:val="3"/>
          <w:numId w:val="2"/>
        </w:numPr>
        <w:contextualSpacing/>
        <w:rPr>
          <w:rFonts w:ascii="Calibri" w:eastAsia="Calibri" w:hAnsi="Calibri" w:cs="Times New Roman"/>
          <w:sz w:val="24"/>
          <w:szCs w:val="24"/>
        </w:rPr>
      </w:pPr>
      <w:r w:rsidRPr="00426D6B">
        <w:rPr>
          <w:rFonts w:ascii="Calibri" w:eastAsia="Calibri" w:hAnsi="Calibri" w:cs="Times New Roman"/>
          <w:b/>
          <w:sz w:val="24"/>
          <w:szCs w:val="24"/>
        </w:rPr>
        <w:t xml:space="preserve">Cindy </w:t>
      </w:r>
      <w:proofErr w:type="spellStart"/>
      <w:r w:rsidRPr="00426D6B">
        <w:rPr>
          <w:rFonts w:ascii="Calibri" w:eastAsia="Calibri" w:hAnsi="Calibri" w:cs="Times New Roman"/>
          <w:b/>
          <w:sz w:val="24"/>
          <w:szCs w:val="24"/>
        </w:rPr>
        <w:t>Hounsell</w:t>
      </w:r>
      <w:proofErr w:type="spellEnd"/>
      <w:r w:rsidRPr="00426D6B">
        <w:rPr>
          <w:rFonts w:ascii="Calibri" w:eastAsia="Calibri" w:hAnsi="Calibri" w:cs="Times New Roman"/>
          <w:sz w:val="24"/>
          <w:szCs w:val="24"/>
        </w:rPr>
        <w:t>, President, Women’s Institute for a Secure Retirement</w:t>
      </w:r>
    </w:p>
    <w:p w:rsidR="00F3509E" w:rsidRPr="00426D6B" w:rsidRDefault="00F3509E" w:rsidP="00F3509E">
      <w:pPr>
        <w:numPr>
          <w:ilvl w:val="3"/>
          <w:numId w:val="2"/>
        </w:numPr>
        <w:contextualSpacing/>
        <w:rPr>
          <w:rFonts w:ascii="Calibri" w:eastAsia="Calibri" w:hAnsi="Calibri" w:cs="Times New Roman"/>
          <w:sz w:val="24"/>
          <w:szCs w:val="24"/>
        </w:rPr>
      </w:pPr>
      <w:r w:rsidRPr="00426D6B">
        <w:rPr>
          <w:rFonts w:ascii="Calibri" w:eastAsia="Calibri" w:hAnsi="Calibri" w:cs="Times New Roman"/>
          <w:b/>
          <w:sz w:val="24"/>
          <w:szCs w:val="24"/>
        </w:rPr>
        <w:t xml:space="preserve">Thomas </w:t>
      </w:r>
      <w:proofErr w:type="spellStart"/>
      <w:r w:rsidRPr="00426D6B">
        <w:rPr>
          <w:rFonts w:ascii="Calibri" w:eastAsia="Calibri" w:hAnsi="Calibri" w:cs="Times New Roman"/>
          <w:b/>
          <w:sz w:val="24"/>
          <w:szCs w:val="24"/>
        </w:rPr>
        <w:t>Kamber</w:t>
      </w:r>
      <w:proofErr w:type="spellEnd"/>
      <w:r w:rsidRPr="00426D6B">
        <w:rPr>
          <w:rFonts w:ascii="Calibri" w:eastAsia="Calibri" w:hAnsi="Calibri" w:cs="Times New Roman"/>
          <w:sz w:val="24"/>
          <w:szCs w:val="24"/>
        </w:rPr>
        <w:t>, PhD, Executive Director, Older Adults Technology Services (OATS)</w:t>
      </w:r>
    </w:p>
    <w:p w:rsidR="00F3509E" w:rsidRPr="00426D6B" w:rsidRDefault="00F3509E" w:rsidP="00F3509E">
      <w:pPr>
        <w:numPr>
          <w:ilvl w:val="3"/>
          <w:numId w:val="2"/>
        </w:numPr>
        <w:contextualSpacing/>
        <w:rPr>
          <w:rFonts w:ascii="Calibri" w:eastAsia="Calibri" w:hAnsi="Calibri" w:cs="Times New Roman"/>
          <w:b/>
          <w:sz w:val="24"/>
          <w:szCs w:val="24"/>
        </w:rPr>
      </w:pPr>
      <w:r w:rsidRPr="00426D6B">
        <w:rPr>
          <w:rFonts w:ascii="Calibri" w:eastAsia="Calibri" w:hAnsi="Calibri" w:cs="Times New Roman"/>
          <w:b/>
          <w:sz w:val="24"/>
          <w:szCs w:val="24"/>
        </w:rPr>
        <w:lastRenderedPageBreak/>
        <w:t>Naomi Karp</w:t>
      </w:r>
      <w:r w:rsidRPr="00426D6B">
        <w:rPr>
          <w:rFonts w:ascii="Calibri" w:eastAsia="Calibri" w:hAnsi="Calibri" w:cs="Times New Roman"/>
          <w:sz w:val="24"/>
          <w:szCs w:val="24"/>
        </w:rPr>
        <w:t>,</w:t>
      </w:r>
      <w:r>
        <w:rPr>
          <w:rFonts w:ascii="Calibri" w:eastAsia="Calibri" w:hAnsi="Calibri" w:cs="Times New Roman"/>
          <w:sz w:val="24"/>
          <w:szCs w:val="24"/>
        </w:rPr>
        <w:t xml:space="preserve"> JD,</w:t>
      </w:r>
      <w:r w:rsidRPr="00426D6B">
        <w:rPr>
          <w:rFonts w:ascii="Calibri" w:eastAsia="Calibri" w:hAnsi="Calibri" w:cs="Times New Roman"/>
          <w:sz w:val="24"/>
          <w:szCs w:val="24"/>
        </w:rPr>
        <w:t xml:space="preserve"> </w:t>
      </w:r>
      <w:r w:rsidR="00EA0C62">
        <w:rPr>
          <w:rFonts w:ascii="Calibri" w:eastAsia="Calibri" w:hAnsi="Calibri" w:cs="Times New Roman"/>
          <w:sz w:val="24"/>
          <w:szCs w:val="24"/>
        </w:rPr>
        <w:t xml:space="preserve"> Senior Policy Analyst</w:t>
      </w:r>
      <w:bookmarkStart w:id="0" w:name="_GoBack"/>
      <w:bookmarkEnd w:id="0"/>
      <w:r w:rsidRPr="00426D6B">
        <w:rPr>
          <w:rFonts w:ascii="Calibri" w:eastAsia="Calibri" w:hAnsi="Calibri" w:cs="Times New Roman"/>
          <w:sz w:val="24"/>
          <w:szCs w:val="24"/>
        </w:rPr>
        <w:t>, Consumer Financial Protection Bureau</w:t>
      </w:r>
    </w:p>
    <w:p w:rsidR="00F3509E" w:rsidRPr="00426D6B" w:rsidRDefault="00F3509E" w:rsidP="00F3509E">
      <w:pPr>
        <w:numPr>
          <w:ilvl w:val="3"/>
          <w:numId w:val="2"/>
        </w:numPr>
        <w:contextualSpacing/>
        <w:rPr>
          <w:rFonts w:ascii="Calibri" w:eastAsia="Calibri" w:hAnsi="Calibri" w:cs="Times New Roman"/>
          <w:sz w:val="24"/>
          <w:szCs w:val="24"/>
        </w:rPr>
      </w:pPr>
      <w:r w:rsidRPr="00426D6B">
        <w:rPr>
          <w:rFonts w:ascii="Calibri" w:eastAsia="Calibri" w:hAnsi="Calibri" w:cs="Times New Roman"/>
          <w:b/>
          <w:sz w:val="24"/>
          <w:szCs w:val="24"/>
        </w:rPr>
        <w:t>Seung Kim</w:t>
      </w:r>
      <w:r w:rsidRPr="00426D6B">
        <w:rPr>
          <w:rFonts w:ascii="Calibri" w:eastAsia="Calibri" w:hAnsi="Calibri" w:cs="Times New Roman"/>
          <w:sz w:val="24"/>
          <w:szCs w:val="24"/>
        </w:rPr>
        <w:t>, Senior Program Director, Family Income and Wealth Building, Financial Opportunity Centers, Local Initiatives Support Corporation (LISC)</w:t>
      </w:r>
    </w:p>
    <w:p w:rsidR="00F3509E" w:rsidRPr="00426D6B" w:rsidRDefault="00F3509E" w:rsidP="00F3509E">
      <w:pPr>
        <w:ind w:left="2880"/>
        <w:contextualSpacing/>
        <w:rPr>
          <w:rFonts w:ascii="Calibri" w:eastAsia="Calibri" w:hAnsi="Calibri" w:cs="Times New Roman"/>
          <w:sz w:val="24"/>
          <w:szCs w:val="24"/>
        </w:rPr>
      </w:pPr>
    </w:p>
    <w:p w:rsidR="00F3509E" w:rsidRPr="00426D6B" w:rsidRDefault="00F3509E" w:rsidP="00F3509E">
      <w:pPr>
        <w:rPr>
          <w:rFonts w:ascii="Calibri" w:eastAsia="Calibri" w:hAnsi="Calibri" w:cs="Times New Roman"/>
          <w:b/>
          <w:sz w:val="24"/>
          <w:szCs w:val="24"/>
        </w:rPr>
      </w:pPr>
      <w:r w:rsidRPr="00426D6B">
        <w:rPr>
          <w:rFonts w:ascii="Calibri" w:eastAsia="Calibri" w:hAnsi="Calibri" w:cs="Times New Roman"/>
          <w:b/>
          <w:sz w:val="24"/>
          <w:szCs w:val="24"/>
        </w:rPr>
        <w:t>3:20-3:30 pm</w:t>
      </w:r>
      <w:r w:rsidRPr="00426D6B">
        <w:rPr>
          <w:rFonts w:ascii="Calibri" w:eastAsia="Calibri" w:hAnsi="Calibri" w:cs="Times New Roman"/>
          <w:b/>
          <w:sz w:val="24"/>
          <w:szCs w:val="24"/>
        </w:rPr>
        <w:tab/>
      </w:r>
      <w:r w:rsidRPr="00426D6B">
        <w:rPr>
          <w:rFonts w:ascii="Calibri" w:eastAsia="Calibri" w:hAnsi="Calibri" w:cs="Times New Roman"/>
          <w:b/>
          <w:sz w:val="24"/>
          <w:szCs w:val="24"/>
        </w:rPr>
        <w:tab/>
        <w:t>Closing Remarks</w:t>
      </w:r>
    </w:p>
    <w:p w:rsidR="00F3509E" w:rsidRDefault="00F3509E" w:rsidP="00F3509E">
      <w:pPr>
        <w:ind w:left="2160"/>
        <w:contextualSpacing/>
        <w:rPr>
          <w:rFonts w:ascii="Calibri" w:eastAsia="Calibri" w:hAnsi="Calibri" w:cs="Times New Roman"/>
          <w:b/>
          <w:sz w:val="24"/>
          <w:szCs w:val="24"/>
        </w:rPr>
      </w:pPr>
      <w:r w:rsidRPr="00426D6B">
        <w:rPr>
          <w:rFonts w:ascii="Calibri" w:eastAsia="Calibri" w:hAnsi="Calibri" w:cs="Times New Roman"/>
          <w:b/>
          <w:sz w:val="24"/>
          <w:szCs w:val="24"/>
        </w:rPr>
        <w:t>ACTION AND LEADERSHIP TO ACHIEVE FINANCIAL WELLNESS AND ECONOMIC GROWTH</w:t>
      </w:r>
      <w:r w:rsidRPr="00426D6B">
        <w:rPr>
          <w:rFonts w:ascii="Calibri" w:eastAsia="Calibri" w:hAnsi="Calibri" w:cs="Times New Roman"/>
          <w:b/>
          <w:sz w:val="24"/>
          <w:szCs w:val="24"/>
        </w:rPr>
        <w:tab/>
      </w:r>
    </w:p>
    <w:p w:rsidR="00F3509E" w:rsidRPr="00426D6B" w:rsidRDefault="00F3509E" w:rsidP="00F3509E">
      <w:pPr>
        <w:ind w:left="2160"/>
        <w:contextualSpacing/>
        <w:rPr>
          <w:rFonts w:ascii="Calibri" w:eastAsia="Calibri" w:hAnsi="Calibri" w:cs="Times New Roman"/>
          <w:sz w:val="24"/>
          <w:szCs w:val="24"/>
        </w:rPr>
      </w:pPr>
    </w:p>
    <w:p w:rsidR="00F3509E" w:rsidRPr="00426D6B" w:rsidRDefault="00F3509E" w:rsidP="00F3509E">
      <w:pPr>
        <w:ind w:left="1440"/>
        <w:contextualSpacing/>
        <w:rPr>
          <w:rFonts w:ascii="Calibri" w:eastAsia="Calibri" w:hAnsi="Calibri" w:cs="Times New Roman"/>
          <w:sz w:val="24"/>
          <w:szCs w:val="24"/>
        </w:rPr>
      </w:pPr>
      <w:r w:rsidRPr="00426D6B">
        <w:rPr>
          <w:rFonts w:ascii="Calibri" w:eastAsia="Calibri" w:hAnsi="Calibri" w:cs="Times New Roman"/>
          <w:b/>
          <w:sz w:val="24"/>
          <w:szCs w:val="24"/>
        </w:rPr>
        <w:tab/>
        <w:t xml:space="preserve">Michael W. </w:t>
      </w:r>
      <w:proofErr w:type="spellStart"/>
      <w:r w:rsidRPr="00426D6B">
        <w:rPr>
          <w:rFonts w:ascii="Calibri" w:eastAsia="Calibri" w:hAnsi="Calibri" w:cs="Times New Roman"/>
          <w:b/>
          <w:sz w:val="24"/>
          <w:szCs w:val="24"/>
        </w:rPr>
        <w:t>Hodin</w:t>
      </w:r>
      <w:proofErr w:type="spellEnd"/>
      <w:r w:rsidRPr="00426D6B">
        <w:rPr>
          <w:rFonts w:ascii="Calibri" w:eastAsia="Calibri" w:hAnsi="Calibri" w:cs="Times New Roman"/>
          <w:sz w:val="24"/>
          <w:szCs w:val="24"/>
        </w:rPr>
        <w:t>, PhD, CEO, Global Coalition on Aging</w:t>
      </w:r>
    </w:p>
    <w:p w:rsidR="00F3509E" w:rsidRDefault="00F3509E" w:rsidP="00F3509E">
      <w:pPr>
        <w:tabs>
          <w:tab w:val="left" w:pos="7290"/>
        </w:tabs>
        <w:rPr>
          <w:rFonts w:ascii="HeronSans Light" w:eastAsia="Calibri" w:hAnsi="HeronSans Light" w:cs="Times New Roman"/>
          <w:b/>
          <w:sz w:val="24"/>
        </w:rPr>
      </w:pPr>
    </w:p>
    <w:p w:rsidR="009F4A9E" w:rsidRPr="00F3509E" w:rsidRDefault="00F3509E" w:rsidP="00F3509E">
      <w:r w:rsidRPr="00F3509E">
        <w:rPr>
          <w:rFonts w:eastAsia="Calibri" w:cs="Times New Roman"/>
          <w:sz w:val="24"/>
        </w:rPr>
        <w:t xml:space="preserve">Mike </w:t>
      </w:r>
      <w:proofErr w:type="spellStart"/>
      <w:r w:rsidRPr="00F3509E">
        <w:rPr>
          <w:rFonts w:eastAsia="Calibri" w:cs="Times New Roman"/>
          <w:sz w:val="24"/>
        </w:rPr>
        <w:t>Hodin</w:t>
      </w:r>
      <w:proofErr w:type="spellEnd"/>
      <w:r w:rsidRPr="00F3509E">
        <w:rPr>
          <w:rFonts w:eastAsia="Calibri" w:cs="Times New Roman"/>
          <w:sz w:val="24"/>
        </w:rPr>
        <w:t xml:space="preserve"> will close the program and discuss main takeaways from the day and plans to encourage ongoing actions to advance financial wellness for current and future older adults. Following the symposium, the hosts aim to continue the dialogue and will develop an online repository of information, ideas and best practices that business, government and community organizations can use.</w:t>
      </w:r>
    </w:p>
    <w:sectPr w:rsidR="009F4A9E" w:rsidRPr="00F3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ronSans Light">
    <w:altName w:val="Franklin Gothic Medium Cond"/>
    <w:panose1 w:val="02000506000000020003"/>
    <w:charset w:val="00"/>
    <w:family w:val="auto"/>
    <w:pitch w:val="variable"/>
    <w:sig w:usb0="A00000FF" w:usb1="5000A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77F6"/>
    <w:multiLevelType w:val="hybridMultilevel"/>
    <w:tmpl w:val="C9F8D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BEF2C33"/>
    <w:multiLevelType w:val="hybridMultilevel"/>
    <w:tmpl w:val="B38A27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BE161A3"/>
    <w:multiLevelType w:val="hybridMultilevel"/>
    <w:tmpl w:val="F2FE8E34"/>
    <w:lvl w:ilvl="0" w:tplc="CA0A7BA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72E90"/>
    <w:multiLevelType w:val="hybridMultilevel"/>
    <w:tmpl w:val="04E4FED4"/>
    <w:lvl w:ilvl="0" w:tplc="CA0A7BA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9E"/>
    <w:rsid w:val="0048016E"/>
    <w:rsid w:val="009F4A9E"/>
    <w:rsid w:val="00C955B9"/>
    <w:rsid w:val="00EA0C62"/>
    <w:rsid w:val="00F3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1426"/>
  <w15:chartTrackingRefBased/>
  <w15:docId w15:val="{357ACE40-E333-4B9C-86CF-E41F02A0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Gosselin</dc:creator>
  <cp:keywords/>
  <dc:description/>
  <cp:lastModifiedBy>Denise Gosselin</cp:lastModifiedBy>
  <cp:revision>2</cp:revision>
  <dcterms:created xsi:type="dcterms:W3CDTF">2018-01-16T21:43:00Z</dcterms:created>
  <dcterms:modified xsi:type="dcterms:W3CDTF">2018-01-16T22:17:00Z</dcterms:modified>
</cp:coreProperties>
</file>